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BE" w:rsidRDefault="00DF4CBE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F4CBE" w:rsidRDefault="00DF4CBE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F4CBE">
        <w:rPr>
          <w:rFonts w:ascii="Calibri" w:hAnsi="Calibri"/>
          <w:b/>
          <w:noProof/>
          <w:sz w:val="44"/>
          <w:szCs w:val="44"/>
        </w:rPr>
        <w:drawing>
          <wp:anchor distT="0" distB="0" distL="27305" distR="27305" simplePos="0" relativeHeight="251659264" behindDoc="0" locked="0" layoutInCell="1" allowOverlap="1" wp14:anchorId="1BCB3383" wp14:editId="5D83F70A">
            <wp:simplePos x="0" y="0"/>
            <wp:positionH relativeFrom="margin">
              <wp:posOffset>9525</wp:posOffset>
            </wp:positionH>
            <wp:positionV relativeFrom="paragraph">
              <wp:posOffset>-546735</wp:posOffset>
            </wp:positionV>
            <wp:extent cx="1485900" cy="5048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CBE" w:rsidRDefault="00DF4CBE" w:rsidP="00DF4CBE">
      <w:pPr>
        <w:rPr>
          <w:rFonts w:ascii="Calibri" w:eastAsia="Times New Roman" w:hAnsi="Calibri" w:cs="Times New Roman"/>
          <w:b/>
          <w:sz w:val="44"/>
          <w:szCs w:val="44"/>
          <w:lang w:eastAsia="en-AU"/>
        </w:rPr>
      </w:pPr>
    </w:p>
    <w:p w:rsidR="00DF4CBE" w:rsidRPr="00DF4CBE" w:rsidRDefault="00DF4CBE" w:rsidP="00DF4CBE">
      <w:pPr>
        <w:rPr>
          <w:rFonts w:ascii="Calibri" w:eastAsia="Times New Roman" w:hAnsi="Calibri" w:cs="Times New Roman"/>
          <w:b/>
          <w:sz w:val="44"/>
          <w:szCs w:val="44"/>
          <w:lang w:eastAsia="en-AU"/>
        </w:rPr>
      </w:pPr>
      <w:r w:rsidRPr="00DF4CBE">
        <w:rPr>
          <w:rFonts w:ascii="Calibri" w:eastAsia="Times New Roman" w:hAnsi="Calibri" w:cs="Times New Roman"/>
          <w:b/>
          <w:sz w:val="44"/>
          <w:szCs w:val="44"/>
          <w:lang w:eastAsia="en-AU"/>
        </w:rPr>
        <w:t xml:space="preserve">Library </w:t>
      </w:r>
      <w:r w:rsidRPr="00DF4CBE">
        <w:rPr>
          <w:rFonts w:ascii="Calibri" w:eastAsia="Times New Roman" w:hAnsi="Calibri" w:cs="Times New Roman"/>
          <w:b/>
          <w:sz w:val="44"/>
          <w:szCs w:val="44"/>
          <w:lang w:eastAsia="en-AU"/>
        </w:rPr>
        <w:tab/>
      </w:r>
      <w:r w:rsidRPr="00DF4CBE">
        <w:rPr>
          <w:rFonts w:ascii="Calibri" w:eastAsia="Times New Roman" w:hAnsi="Calibri" w:cs="Times New Roman"/>
          <w:b/>
          <w:sz w:val="44"/>
          <w:szCs w:val="44"/>
          <w:lang w:eastAsia="en-AU"/>
        </w:rPr>
        <w:tab/>
        <w:t xml:space="preserve">  2013 Bibliography</w:t>
      </w:r>
    </w:p>
    <w:p w:rsidR="00DF4CBE" w:rsidRDefault="00DF4CBE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F4CBE" w:rsidRPr="00DF4CBE" w:rsidRDefault="00DF4CBE" w:rsidP="00DF4CBE">
      <w:pPr>
        <w:rPr>
          <w:rFonts w:ascii="Calibri" w:eastAsia="Times New Roman" w:hAnsi="Calibri" w:cs="Times New Roman"/>
          <w:b/>
          <w:sz w:val="44"/>
          <w:szCs w:val="44"/>
          <w:u w:val="single"/>
          <w:lang w:eastAsia="en-AU"/>
        </w:rPr>
      </w:pPr>
      <w:r w:rsidRPr="00DF4CBE">
        <w:rPr>
          <w:rFonts w:ascii="Calibri" w:eastAsia="Times New Roman" w:hAnsi="Calibri" w:cs="Times New Roman"/>
          <w:b/>
          <w:sz w:val="44"/>
          <w:szCs w:val="44"/>
          <w:u w:val="single"/>
          <w:lang w:eastAsia="en-AU"/>
        </w:rPr>
        <w:t>A</w:t>
      </w:r>
    </w:p>
    <w:p w:rsidR="00DF4CBE" w:rsidRDefault="00DF4CBE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spellStart"/>
      <w:r w:rsidRPr="007C20D8">
        <w:rPr>
          <w:rFonts w:eastAsia="+mn-ea"/>
          <w:color w:val="000000"/>
          <w:kern w:val="24"/>
          <w:lang w:val="en-US"/>
        </w:rPr>
        <w:t>Agarwal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RK, </w:t>
      </w: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Prasad, S </w:t>
      </w:r>
      <w:r w:rsidRPr="007C20D8">
        <w:rPr>
          <w:rFonts w:eastAsia="+mn-ea"/>
          <w:color w:val="000000"/>
          <w:kern w:val="24"/>
          <w:lang w:val="en-US"/>
        </w:rPr>
        <w:t xml:space="preserve">&amp; </w:t>
      </w:r>
      <w:r w:rsidRPr="007C20D8">
        <w:rPr>
          <w:rFonts w:eastAsia="+mn-ea"/>
          <w:b/>
          <w:bCs/>
          <w:color w:val="000000"/>
          <w:kern w:val="24"/>
          <w:lang w:val="en-US"/>
        </w:rPr>
        <w:t>Chand, V</w:t>
      </w:r>
      <w:r w:rsidRPr="007C20D8">
        <w:rPr>
          <w:rFonts w:eastAsia="+mn-ea"/>
          <w:color w:val="000000"/>
          <w:kern w:val="24"/>
          <w:lang w:val="en-US"/>
        </w:rPr>
        <w:t xml:space="preserve"> 2012, ‘A review of high coordination compounds of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dioxouranium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 (VI) derived from Schiff bases of 4-aminoantiphyrine’,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International Journal of Chemistry</w:t>
      </w:r>
      <w:r w:rsidRPr="007C20D8">
        <w:rPr>
          <w:rFonts w:eastAsia="+mn-ea"/>
          <w:color w:val="000000"/>
          <w:kern w:val="24"/>
          <w:lang w:val="en-US"/>
        </w:rPr>
        <w:t>, vol. 1, no. 4, pp. 576-97.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spellStart"/>
      <w:r w:rsidRPr="007C20D8">
        <w:rPr>
          <w:rFonts w:eastAsia="+mn-ea"/>
          <w:color w:val="000000"/>
          <w:kern w:val="24"/>
          <w:lang w:val="en-US"/>
        </w:rPr>
        <w:t>Agarwal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RK, </w:t>
      </w:r>
      <w:r w:rsidRPr="007C20D8">
        <w:rPr>
          <w:rFonts w:eastAsia="+mn-ea"/>
          <w:b/>
          <w:bCs/>
          <w:color w:val="000000"/>
          <w:kern w:val="24"/>
          <w:lang w:val="en-US"/>
        </w:rPr>
        <w:t>Prasad, S</w:t>
      </w:r>
      <w:r w:rsidRPr="007C20D8">
        <w:rPr>
          <w:rFonts w:eastAsia="+mn-ea"/>
          <w:color w:val="000000"/>
          <w:kern w:val="24"/>
          <w:lang w:val="en-US"/>
        </w:rPr>
        <w:t xml:space="preserve"> &amp; Singh, U 2012, ‘A review of lanthanide coordination compounds: synthesis, characterization and biochemical aspects’,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International Journal of Chemistry</w:t>
      </w:r>
      <w:r w:rsidRPr="007C20D8">
        <w:rPr>
          <w:rFonts w:eastAsia="+mn-ea"/>
          <w:color w:val="000000"/>
          <w:kern w:val="24"/>
          <w:lang w:val="en-US"/>
        </w:rPr>
        <w:t>, vol. 1, no. 2, pp. 264-80.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Ahmed, S, Khan, MGM, Prasad, BC </w:t>
      </w:r>
      <w:proofErr w:type="gramStart"/>
      <w:r w:rsidRPr="007C20D8">
        <w:rPr>
          <w:rFonts w:eastAsia="+mn-ea"/>
          <w:color w:val="000000"/>
          <w:kern w:val="24"/>
          <w:lang w:val="en-US"/>
        </w:rPr>
        <w:t xml:space="preserve">&amp; </w:t>
      </w: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 Prasad</w:t>
      </w:r>
      <w:proofErr w:type="gramEnd"/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, A </w:t>
      </w:r>
      <w:r w:rsidRPr="007C20D8">
        <w:rPr>
          <w:rFonts w:eastAsia="+mn-ea"/>
          <w:color w:val="000000"/>
          <w:kern w:val="24"/>
          <w:lang w:val="en-US"/>
        </w:rPr>
        <w:t>2013</w:t>
      </w:r>
      <w:r w:rsidRPr="007C20D8">
        <w:rPr>
          <w:rFonts w:eastAsia="+mn-ea"/>
          <w:i/>
          <w:iCs/>
          <w:color w:val="000000"/>
          <w:kern w:val="24"/>
          <w:lang w:val="en-US"/>
        </w:rPr>
        <w:t>, ‘ANN-based forecasting of Samoa’s currency exchange rate.</w:t>
      </w:r>
      <w:r w:rsidRPr="007C20D8">
        <w:rPr>
          <w:rFonts w:eastAsia="+mn-ea"/>
          <w:color w:val="000000"/>
          <w:kern w:val="24"/>
          <w:lang w:val="en-US"/>
        </w:rPr>
        <w:t xml:space="preserve"> </w:t>
      </w:r>
      <w:proofErr w:type="gramStart"/>
      <w:r w:rsidRPr="007C20D8">
        <w:rPr>
          <w:rFonts w:eastAsia="+mn-ea"/>
          <w:color w:val="000000"/>
          <w:kern w:val="24"/>
          <w:lang w:val="en-US"/>
        </w:rPr>
        <w:t>UNSPECIFIED.</w:t>
      </w:r>
      <w:proofErr w:type="gramEnd"/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gramStart"/>
      <w:r w:rsidRPr="007C20D8">
        <w:rPr>
          <w:rFonts w:eastAsia="+mn-ea"/>
          <w:b/>
          <w:bCs/>
          <w:color w:val="000000"/>
          <w:kern w:val="24"/>
          <w:lang w:val="en-US"/>
        </w:rPr>
        <w:t>Ahmad, MR</w:t>
      </w:r>
      <w:r w:rsidRPr="007C20D8">
        <w:rPr>
          <w:rFonts w:eastAsia="+mn-ea"/>
          <w:color w:val="000000"/>
          <w:kern w:val="24"/>
          <w:lang w:val="en-US"/>
        </w:rPr>
        <w:t xml:space="preserve">, </w:t>
      </w:r>
      <w:r w:rsidRPr="007C20D8">
        <w:rPr>
          <w:rFonts w:eastAsia="+mn-ea"/>
          <w:b/>
          <w:bCs/>
          <w:color w:val="000000"/>
          <w:kern w:val="24"/>
          <w:lang w:val="en-US"/>
        </w:rPr>
        <w:t>Faizal, M</w:t>
      </w:r>
      <w:r w:rsidRPr="007C20D8">
        <w:rPr>
          <w:rFonts w:eastAsia="+mn-ea"/>
          <w:color w:val="000000"/>
          <w:kern w:val="24"/>
          <w:lang w:val="en-US"/>
        </w:rPr>
        <w:t xml:space="preserve"> &amp; Young-Ho, L 2013, ‘Optimization of blade curvature and inter-rotor spacing of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savonius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 rotors for maximum wave energy extraction’,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Ocean Engineering</w:t>
      </w:r>
      <w:r w:rsidRPr="007C20D8">
        <w:rPr>
          <w:rFonts w:eastAsia="+mn-ea"/>
          <w:color w:val="000000"/>
          <w:kern w:val="24"/>
          <w:lang w:val="en-US"/>
        </w:rPr>
        <w:t>, vol. 65, pp. 32-8.</w:t>
      </w:r>
      <w:proofErr w:type="gramEnd"/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Ahmad, MR, </w:t>
      </w:r>
      <w:r w:rsidRPr="007C20D8">
        <w:rPr>
          <w:rFonts w:eastAsia="+mn-ea"/>
          <w:color w:val="000000"/>
          <w:kern w:val="24"/>
          <w:lang w:val="en-US"/>
        </w:rPr>
        <w:t xml:space="preserve">&amp; </w:t>
      </w:r>
      <w:proofErr w:type="spellStart"/>
      <w:r w:rsidRPr="007C20D8">
        <w:rPr>
          <w:rFonts w:eastAsia="+mn-ea"/>
          <w:b/>
          <w:bCs/>
          <w:color w:val="000000"/>
          <w:kern w:val="24"/>
          <w:lang w:val="en-US"/>
        </w:rPr>
        <w:t>Nabolaniwaqa</w:t>
      </w:r>
      <w:proofErr w:type="spellEnd"/>
      <w:r w:rsidRPr="007C20D8">
        <w:rPr>
          <w:rFonts w:eastAsia="+mn-ea"/>
          <w:b/>
          <w:bCs/>
          <w:color w:val="000000"/>
          <w:kern w:val="24"/>
          <w:lang w:val="en-US"/>
        </w:rPr>
        <w:t>, E</w:t>
      </w:r>
      <w:r w:rsidRPr="007C20D8">
        <w:rPr>
          <w:rFonts w:eastAsia="+mn-ea"/>
          <w:color w:val="000000"/>
          <w:kern w:val="24"/>
          <w:lang w:val="en-US"/>
        </w:rPr>
        <w:t xml:space="preserve"> 2012, ‘Performance improvement of a wind turbine blade designed for low wind speeds with a passive trailing edge flap’,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Proceedings of IMECE12 2012 ASME International Mechanical Engineering Congress and Exposition, </w:t>
      </w:r>
      <w:r w:rsidRPr="007C20D8">
        <w:rPr>
          <w:rFonts w:eastAsia="+mn-ea"/>
          <w:color w:val="000000"/>
          <w:kern w:val="24"/>
          <w:lang w:val="en-US"/>
        </w:rPr>
        <w:t>9-15 November, Houston, Texas.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color w:val="000000"/>
          <w:kern w:val="24"/>
          <w:lang w:val="en-US"/>
        </w:rPr>
        <w:t xml:space="preserve">Ahmad, N, </w:t>
      </w:r>
      <w:r w:rsidRPr="007C20D8">
        <w:rPr>
          <w:rFonts w:eastAsia="+mn-ea"/>
          <w:b/>
          <w:bCs/>
          <w:color w:val="000000"/>
          <w:kern w:val="24"/>
          <w:lang w:val="en-US"/>
        </w:rPr>
        <w:t>Khan, MGM</w:t>
      </w:r>
      <w:r w:rsidRPr="007C20D8">
        <w:rPr>
          <w:rFonts w:eastAsia="+mn-ea"/>
          <w:color w:val="000000"/>
          <w:kern w:val="24"/>
          <w:lang w:val="en-US"/>
        </w:rPr>
        <w:t xml:space="preserve"> &amp; Islam, SF 2012,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‘</w:t>
      </w:r>
      <w:r w:rsidRPr="007C20D8">
        <w:rPr>
          <w:rFonts w:eastAsia="+mn-ea"/>
          <w:color w:val="000000"/>
          <w:kern w:val="24"/>
          <w:lang w:val="en-US"/>
        </w:rPr>
        <w:t xml:space="preserve">Optimal allocation of testing resource for modular software based on testing-effort dependent software reliability growth’, paper presented to ICCCNT, Coimbatore, India, </w:t>
      </w:r>
      <w:proofErr w:type="gramStart"/>
      <w:r w:rsidRPr="007C20D8">
        <w:rPr>
          <w:rFonts w:eastAsia="+mn-ea"/>
          <w:color w:val="000000"/>
          <w:kern w:val="24"/>
          <w:lang w:val="en-US"/>
        </w:rPr>
        <w:t>26</w:t>
      </w:r>
      <w:proofErr w:type="gramEnd"/>
      <w:r w:rsidRPr="007C20D8">
        <w:rPr>
          <w:rFonts w:eastAsia="+mn-ea"/>
          <w:color w:val="000000"/>
          <w:kern w:val="24"/>
          <w:lang w:val="en-US"/>
        </w:rPr>
        <w:t>-28 July.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gramStart"/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Ahmed, S </w:t>
      </w:r>
      <w:r w:rsidRPr="007C20D8">
        <w:rPr>
          <w:rFonts w:eastAsia="+mn-ea"/>
          <w:color w:val="000000"/>
          <w:kern w:val="24"/>
          <w:lang w:val="en-US"/>
        </w:rPr>
        <w:t xml:space="preserve">2013, ‘Degenerated simplex search method to optimize neural network error function’, </w:t>
      </w:r>
      <w:proofErr w:type="spellStart"/>
      <w:r w:rsidRPr="007C20D8">
        <w:rPr>
          <w:rFonts w:eastAsia="+mn-ea"/>
          <w:i/>
          <w:iCs/>
          <w:color w:val="000000"/>
          <w:kern w:val="24"/>
          <w:lang w:val="en-US"/>
        </w:rPr>
        <w:t>Kybernetes</w:t>
      </w:r>
      <w:proofErr w:type="spellEnd"/>
      <w:r w:rsidRPr="007C20D8">
        <w:rPr>
          <w:rFonts w:eastAsia="+mn-ea"/>
          <w:color w:val="000000"/>
          <w:kern w:val="24"/>
          <w:lang w:val="en-US"/>
        </w:rPr>
        <w:t>, vol.42, no. 1, pp. 106-24.</w:t>
      </w:r>
      <w:proofErr w:type="gramEnd"/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Ahmed, S </w:t>
      </w:r>
      <w:r w:rsidRPr="007C20D8">
        <w:rPr>
          <w:rFonts w:eastAsia="+mn-ea"/>
          <w:color w:val="000000"/>
          <w:kern w:val="24"/>
          <w:lang w:val="en-US"/>
        </w:rPr>
        <w:t xml:space="preserve">2013, ‘Performance of a coordinate search ANN training algorithm’,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International Journal of General Systems</w:t>
      </w:r>
      <w:r w:rsidRPr="007C20D8">
        <w:rPr>
          <w:rFonts w:eastAsia="+mn-ea"/>
          <w:color w:val="000000"/>
          <w:kern w:val="24"/>
          <w:lang w:val="en-US"/>
        </w:rPr>
        <w:t>, vol. 42, no. 3, pp. 301-29.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Ahmed, S, Khan, MGM, Prasad, BC, </w:t>
      </w:r>
      <w:r w:rsidRPr="007C20D8">
        <w:rPr>
          <w:rFonts w:eastAsia="+mn-ea"/>
          <w:color w:val="000000"/>
          <w:kern w:val="24"/>
          <w:lang w:val="en-US"/>
        </w:rPr>
        <w:t xml:space="preserve">&amp; </w:t>
      </w: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Prasad, A </w:t>
      </w:r>
      <w:r w:rsidR="0093229B">
        <w:rPr>
          <w:rFonts w:eastAsia="+mn-ea"/>
          <w:color w:val="000000"/>
          <w:kern w:val="24"/>
          <w:lang w:val="en-US"/>
        </w:rPr>
        <w:t xml:space="preserve">2013, ‘Forecasting </w:t>
      </w:r>
      <w:proofErr w:type="spellStart"/>
      <w:r w:rsidR="0093229B">
        <w:rPr>
          <w:rFonts w:eastAsia="+mn-ea"/>
          <w:color w:val="000000"/>
          <w:kern w:val="24"/>
          <w:lang w:val="en-US"/>
        </w:rPr>
        <w:t>tala</w:t>
      </w:r>
      <w:proofErr w:type="spellEnd"/>
      <w:r w:rsidR="0093229B">
        <w:rPr>
          <w:rFonts w:eastAsia="+mn-ea"/>
          <w:color w:val="000000"/>
          <w:kern w:val="24"/>
          <w:lang w:val="en-US"/>
        </w:rPr>
        <w:t xml:space="preserve">-AUD and </w:t>
      </w:r>
      <w:proofErr w:type="spellStart"/>
      <w:r w:rsidR="0093229B">
        <w:rPr>
          <w:rFonts w:eastAsia="+mn-ea"/>
          <w:color w:val="000000"/>
          <w:kern w:val="24"/>
          <w:lang w:val="en-US"/>
        </w:rPr>
        <w:t>t</w:t>
      </w:r>
      <w:r w:rsidRPr="007C20D8">
        <w:rPr>
          <w:rFonts w:eastAsia="+mn-ea"/>
          <w:color w:val="000000"/>
          <w:kern w:val="24"/>
          <w:lang w:val="en-US"/>
        </w:rPr>
        <w:t>ala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 - USD exchange rates with ANN. </w:t>
      </w:r>
      <w:r w:rsidRPr="007C20D8">
        <w:rPr>
          <w:rFonts w:eastAsia="+mn-ea"/>
          <w:i/>
          <w:iCs/>
          <w:color w:val="000000"/>
          <w:kern w:val="24"/>
          <w:lang w:val="en-US"/>
        </w:rPr>
        <w:t>World Academy of Science, Engineering and Technology</w:t>
      </w:r>
      <w:r w:rsidR="0093229B">
        <w:rPr>
          <w:rFonts w:eastAsia="+mn-ea"/>
          <w:color w:val="000000"/>
          <w:kern w:val="24"/>
          <w:lang w:val="en-US"/>
        </w:rPr>
        <w:t xml:space="preserve">, vol. 78, </w:t>
      </w:r>
      <w:r w:rsidRPr="007C20D8">
        <w:rPr>
          <w:rFonts w:eastAsia="+mn-ea"/>
          <w:color w:val="000000"/>
          <w:kern w:val="24"/>
          <w:lang w:val="en-US"/>
        </w:rPr>
        <w:t xml:space="preserve">pp. 276-84. 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gramStart"/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Ahmed, S, Khan, MGM, Prasad, BC </w:t>
      </w:r>
      <w:r w:rsidRPr="007C20D8">
        <w:rPr>
          <w:rFonts w:eastAsia="+mn-ea"/>
          <w:color w:val="000000"/>
          <w:kern w:val="24"/>
          <w:lang w:val="en-US"/>
        </w:rPr>
        <w:t>&amp;</w:t>
      </w: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 Prasad, A </w:t>
      </w:r>
      <w:r w:rsidR="0093229B">
        <w:rPr>
          <w:rFonts w:eastAsia="+mn-ea"/>
          <w:color w:val="000000"/>
          <w:kern w:val="24"/>
          <w:lang w:val="en-US"/>
        </w:rPr>
        <w:t xml:space="preserve">2013, ‘Forecasting </w:t>
      </w:r>
      <w:proofErr w:type="spellStart"/>
      <w:r w:rsidR="0093229B">
        <w:rPr>
          <w:rFonts w:eastAsia="+mn-ea"/>
          <w:color w:val="000000"/>
          <w:kern w:val="24"/>
          <w:lang w:val="en-US"/>
        </w:rPr>
        <w:t>t</w:t>
      </w:r>
      <w:r w:rsidRPr="007C20D8">
        <w:rPr>
          <w:rFonts w:eastAsia="+mn-ea"/>
          <w:color w:val="000000"/>
          <w:kern w:val="24"/>
          <w:lang w:val="en-US"/>
        </w:rPr>
        <w:t>ala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-AUD using time series and artificial neural network model’,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World Academy of Science, Engineering and Technology</w:t>
      </w:r>
      <w:r w:rsidRPr="007C20D8">
        <w:rPr>
          <w:rFonts w:eastAsia="+mn-ea"/>
          <w:color w:val="000000"/>
          <w:kern w:val="24"/>
          <w:lang w:val="en-US"/>
        </w:rPr>
        <w:t>, vol. 77, pp. 144-51.</w:t>
      </w:r>
      <w:proofErr w:type="gramEnd"/>
    </w:p>
    <w:p w:rsidR="007C20D8" w:rsidRDefault="007C20D8" w:rsidP="007C20D8">
      <w:pPr>
        <w:pStyle w:val="NormalWeb"/>
        <w:spacing w:before="0" w:beforeAutospacing="0" w:after="0" w:afterAutospacing="0"/>
      </w:pPr>
    </w:p>
    <w:p w:rsidR="007C20D8" w:rsidRDefault="007C20D8" w:rsidP="007C20D8">
      <w:pPr>
        <w:pStyle w:val="NormalWeb"/>
        <w:spacing w:before="0" w:beforeAutospacing="0" w:after="0" w:afterAutospacing="0"/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Assaf, M, </w:t>
      </w:r>
      <w:r w:rsidRPr="007C20D8">
        <w:rPr>
          <w:rFonts w:eastAsia="+mn-ea"/>
          <w:color w:val="000000"/>
          <w:kern w:val="24"/>
          <w:lang w:val="en-US"/>
        </w:rPr>
        <w:t xml:space="preserve">Williams, M, Das, SR &amp; Morton, S 2013, ‘Use of session initiation protocol in multimedia communication’, in 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Suh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SC,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Tanik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UJ, Carbone JN &amp;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Eroglu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A (eds.),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Applied Cyber-Physical Systems</w:t>
      </w:r>
      <w:r w:rsidRPr="007C20D8">
        <w:rPr>
          <w:rFonts w:eastAsia="+mn-ea"/>
          <w:color w:val="000000"/>
          <w:kern w:val="24"/>
          <w:lang w:val="en-US"/>
        </w:rPr>
        <w:t>, Springer, New York.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spellStart"/>
      <w:r w:rsidRPr="007C20D8">
        <w:rPr>
          <w:rFonts w:eastAsia="+mn-ea"/>
          <w:b/>
          <w:bCs/>
          <w:color w:val="000000"/>
          <w:kern w:val="24"/>
          <w:lang w:val="en-US"/>
        </w:rPr>
        <w:t>Azid</w:t>
      </w:r>
      <w:proofErr w:type="spellEnd"/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, SI </w:t>
      </w:r>
      <w:r w:rsidRPr="007C20D8">
        <w:rPr>
          <w:rFonts w:eastAsia="+mn-ea"/>
          <w:color w:val="000000"/>
          <w:kern w:val="24"/>
          <w:lang w:val="en-US"/>
        </w:rPr>
        <w:t xml:space="preserve">&amp; </w:t>
      </w:r>
      <w:proofErr w:type="spellStart"/>
      <w:r w:rsidRPr="007C20D8">
        <w:rPr>
          <w:rFonts w:eastAsia="+mn-ea"/>
          <w:b/>
          <w:bCs/>
          <w:color w:val="000000"/>
          <w:kern w:val="24"/>
          <w:lang w:val="en-US"/>
        </w:rPr>
        <w:t>Jokhan</w:t>
      </w:r>
      <w:proofErr w:type="spellEnd"/>
      <w:r w:rsidRPr="007C20D8">
        <w:rPr>
          <w:rFonts w:eastAsia="+mn-ea"/>
          <w:b/>
          <w:bCs/>
          <w:color w:val="000000"/>
          <w:kern w:val="24"/>
          <w:lang w:val="en-US"/>
        </w:rPr>
        <w:t>, AD</w:t>
      </w:r>
      <w:r w:rsidRPr="007C20D8">
        <w:rPr>
          <w:rFonts w:eastAsia="+mn-ea"/>
          <w:color w:val="000000"/>
          <w:kern w:val="24"/>
          <w:lang w:val="en-US"/>
        </w:rPr>
        <w:t xml:space="preserve"> 2013, ‘Mapping of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organisations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 involved in energy research activities in the Pacific Island region, their research projects, budgets and research gaps’,</w:t>
      </w:r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 </w:t>
      </w:r>
      <w:r w:rsidRPr="007C20D8">
        <w:rPr>
          <w:rFonts w:eastAsia="+mn-ea"/>
          <w:color w:val="000000"/>
          <w:kern w:val="24"/>
          <w:lang w:val="en-US"/>
        </w:rPr>
        <w:t>in</w:t>
      </w:r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  </w:t>
      </w:r>
      <w:r w:rsidRPr="007C20D8">
        <w:rPr>
          <w:rFonts w:eastAsia="+mn-ea"/>
          <w:color w:val="000000"/>
          <w:kern w:val="24"/>
          <w:lang w:val="en-US"/>
        </w:rPr>
        <w:t xml:space="preserve">Walter, LF,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Mannke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F,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Mohee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R, Schulte, V&amp;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Surroop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D (eds.),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Climate smart technologies - integrating renewable energy and energy efﬁciency in mitigation and adaptation responses</w:t>
      </w:r>
      <w:r w:rsidR="0093229B">
        <w:rPr>
          <w:rFonts w:eastAsia="+mn-ea"/>
          <w:color w:val="000000"/>
          <w:kern w:val="24"/>
          <w:lang w:val="en-US"/>
        </w:rPr>
        <w:t>, Springer, Heidelberg, pp. 89-96.</w:t>
      </w:r>
    </w:p>
    <w:p w:rsidR="007C20D8" w:rsidRPr="007C20D8" w:rsidRDefault="007C20D8" w:rsidP="007C20D8">
      <w:pPr>
        <w:pStyle w:val="NormalWeb"/>
        <w:spacing w:before="0" w:beforeAutospacing="0" w:after="0" w:afterAutospacing="0"/>
      </w:pPr>
    </w:p>
    <w:p w:rsidR="00DF4CBE" w:rsidRPr="009764DA" w:rsidRDefault="00DF4CBE" w:rsidP="007C20D8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9764DA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B</w:t>
      </w:r>
    </w:p>
    <w:p w:rsidR="00DF4CBE" w:rsidRPr="00DF4CBE" w:rsidRDefault="00DF4CBE" w:rsidP="007C20D8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spellStart"/>
      <w:r w:rsidRPr="007C20D8">
        <w:rPr>
          <w:rFonts w:eastAsia="Ebrima"/>
          <w:b/>
          <w:bCs/>
          <w:color w:val="000000"/>
          <w:kern w:val="24"/>
          <w:lang w:val="en-US"/>
        </w:rPr>
        <w:t>Bilimoria</w:t>
      </w:r>
      <w:proofErr w:type="spellEnd"/>
      <w:r w:rsidRPr="007C20D8">
        <w:rPr>
          <w:rFonts w:eastAsia="Ebrima"/>
          <w:b/>
          <w:bCs/>
          <w:color w:val="000000"/>
          <w:kern w:val="24"/>
          <w:lang w:val="en-US"/>
        </w:rPr>
        <w:t>, N</w:t>
      </w:r>
      <w:r w:rsidRPr="007C20D8">
        <w:rPr>
          <w:rFonts w:eastAsia="Ebrima"/>
          <w:color w:val="000000"/>
          <w:kern w:val="24"/>
          <w:lang w:val="en-US"/>
        </w:rPr>
        <w:t xml:space="preserve"> 2012, ‘Sustainable development is an ethical and moral ideal but does it have in essence practical legal effect?</w:t>
      </w:r>
      <w:proofErr w:type="gramStart"/>
      <w:r w:rsidRPr="007C20D8">
        <w:rPr>
          <w:rFonts w:eastAsia="Ebrima"/>
          <w:color w:val="000000"/>
          <w:kern w:val="24"/>
          <w:lang w:val="en-US"/>
        </w:rPr>
        <w:t>’,</w:t>
      </w:r>
      <w:proofErr w:type="gramEnd"/>
      <w:r w:rsidRPr="007C20D8">
        <w:rPr>
          <w:rFonts w:eastAsia="Ebrima"/>
          <w:color w:val="000000"/>
          <w:kern w:val="24"/>
          <w:lang w:val="en-US"/>
        </w:rPr>
        <w:t xml:space="preserve"> </w:t>
      </w:r>
      <w:r w:rsidRPr="007C20D8">
        <w:rPr>
          <w:rFonts w:eastAsia="Ebrima"/>
          <w:i/>
          <w:iCs/>
          <w:color w:val="000000"/>
          <w:kern w:val="24"/>
          <w:lang w:val="en-US"/>
        </w:rPr>
        <w:t>Dreadlocks</w:t>
      </w:r>
      <w:r w:rsidRPr="007C20D8">
        <w:rPr>
          <w:rFonts w:eastAsia="Ebrima"/>
          <w:color w:val="000000"/>
          <w:kern w:val="24"/>
          <w:lang w:val="en-US"/>
        </w:rPr>
        <w:t>, vol. 6/7, pp. 171-92.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Ebrima"/>
          <w:color w:val="000000"/>
          <w:kern w:val="24"/>
          <w:lang w:val="en-US"/>
        </w:rPr>
        <w:t>Burnett, G</w:t>
      </w:r>
      <w:r w:rsidRPr="007C20D8">
        <w:rPr>
          <w:rFonts w:eastAsia="Ebrima"/>
          <w:b/>
          <w:bCs/>
          <w:color w:val="000000"/>
          <w:kern w:val="24"/>
          <w:lang w:val="en-US"/>
        </w:rPr>
        <w:t xml:space="preserve"> </w:t>
      </w:r>
      <w:r w:rsidRPr="007C20D8">
        <w:rPr>
          <w:rFonts w:eastAsia="Ebrima"/>
          <w:color w:val="000000"/>
          <w:kern w:val="24"/>
          <w:lang w:val="en-US"/>
        </w:rPr>
        <w:t>&amp;</w:t>
      </w:r>
      <w:r w:rsidRPr="007C20D8">
        <w:rPr>
          <w:rFonts w:eastAsia="Ebrima"/>
          <w:b/>
          <w:bCs/>
          <w:color w:val="000000"/>
          <w:kern w:val="24"/>
          <w:lang w:val="en-US"/>
        </w:rPr>
        <w:t xml:space="preserve"> Lingam, GI</w:t>
      </w:r>
      <w:r w:rsidRPr="007C20D8">
        <w:rPr>
          <w:rFonts w:eastAsia="Ebrima"/>
          <w:color w:val="000000"/>
          <w:kern w:val="24"/>
          <w:lang w:val="en-US"/>
        </w:rPr>
        <w:t xml:space="preserve"> 2013, ‘</w:t>
      </w:r>
      <w:proofErr w:type="gramStart"/>
      <w:r w:rsidRPr="007C20D8">
        <w:rPr>
          <w:rFonts w:eastAsia="Ebrima"/>
          <w:color w:val="000000"/>
          <w:kern w:val="24"/>
          <w:lang w:val="en-US"/>
        </w:rPr>
        <w:t>The</w:t>
      </w:r>
      <w:proofErr w:type="gramEnd"/>
      <w:r w:rsidRPr="007C20D8">
        <w:rPr>
          <w:rFonts w:eastAsia="Ebrima"/>
          <w:color w:val="000000"/>
          <w:kern w:val="24"/>
          <w:lang w:val="en-US"/>
        </w:rPr>
        <w:t xml:space="preserve"> social construction of urban Fijian childhoods: literacy teaching, </w:t>
      </w:r>
      <w:proofErr w:type="spellStart"/>
      <w:r w:rsidRPr="007C20D8">
        <w:rPr>
          <w:rFonts w:eastAsia="Ebrima"/>
          <w:color w:val="000000"/>
          <w:kern w:val="24"/>
          <w:lang w:val="en-US"/>
        </w:rPr>
        <w:t>Waka</w:t>
      </w:r>
      <w:proofErr w:type="spellEnd"/>
      <w:r w:rsidRPr="007C20D8">
        <w:rPr>
          <w:rFonts w:eastAsia="Ebrima"/>
          <w:color w:val="000000"/>
          <w:kern w:val="24"/>
          <w:lang w:val="en-US"/>
        </w:rPr>
        <w:t xml:space="preserve"> readers and children’s lives’</w:t>
      </w:r>
      <w:r w:rsidRPr="007C20D8">
        <w:rPr>
          <w:rFonts w:eastAsia="Ebrima"/>
          <w:i/>
          <w:iCs/>
          <w:color w:val="000000"/>
          <w:kern w:val="24"/>
          <w:lang w:val="en-US"/>
        </w:rPr>
        <w:t>,</w:t>
      </w:r>
      <w:r w:rsidRPr="007C20D8">
        <w:rPr>
          <w:rFonts w:eastAsia="Ebrima"/>
          <w:color w:val="000000"/>
          <w:kern w:val="24"/>
          <w:lang w:val="en-US"/>
        </w:rPr>
        <w:t xml:space="preserve"> </w:t>
      </w:r>
      <w:r w:rsidRPr="007C20D8">
        <w:rPr>
          <w:rFonts w:eastAsia="Ebrima"/>
          <w:i/>
          <w:iCs/>
          <w:color w:val="000000"/>
          <w:kern w:val="24"/>
          <w:lang w:val="en-US"/>
        </w:rPr>
        <w:t>Asia Pacific Education Review</w:t>
      </w:r>
      <w:r w:rsidRPr="007C20D8">
        <w:rPr>
          <w:rFonts w:eastAsia="Ebrima"/>
          <w:color w:val="000000"/>
          <w:kern w:val="24"/>
          <w:lang w:val="en-US"/>
        </w:rPr>
        <w:t xml:space="preserve">, vol. 14, no.  2, pp. 255-65. </w:t>
      </w:r>
    </w:p>
    <w:p w:rsidR="00FE520D" w:rsidRDefault="00FE520D" w:rsidP="007C20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spellStart"/>
      <w:r w:rsidRPr="007C20D8">
        <w:rPr>
          <w:rFonts w:eastAsia="+mn-ea"/>
          <w:b/>
          <w:bCs/>
          <w:color w:val="000000"/>
          <w:kern w:val="24"/>
          <w:lang w:val="en-US"/>
        </w:rPr>
        <w:t>Bijay</w:t>
      </w:r>
      <w:proofErr w:type="spellEnd"/>
      <w:r w:rsidRPr="007C20D8">
        <w:rPr>
          <w:rFonts w:eastAsia="+mn-ea"/>
          <w:b/>
          <w:bCs/>
          <w:color w:val="000000"/>
          <w:kern w:val="24"/>
          <w:lang w:val="en-US"/>
        </w:rPr>
        <w:t>, P,</w:t>
      </w:r>
      <w:r w:rsidRPr="007C20D8">
        <w:rPr>
          <w:rFonts w:eastAsia="+mn-ea"/>
          <w:color w:val="000000"/>
          <w:kern w:val="24"/>
          <w:lang w:val="en-US"/>
        </w:rPr>
        <w:t xml:space="preserve">&amp; </w:t>
      </w:r>
      <w:r w:rsidRPr="007C20D8">
        <w:rPr>
          <w:rFonts w:eastAsia="+mn-ea"/>
          <w:b/>
          <w:bCs/>
          <w:color w:val="000000"/>
          <w:kern w:val="24"/>
          <w:lang w:val="en-US"/>
        </w:rPr>
        <w:t>Singh, A</w:t>
      </w:r>
      <w:r w:rsidRPr="007C20D8">
        <w:rPr>
          <w:rFonts w:eastAsia="+mn-ea"/>
          <w:color w:val="000000"/>
          <w:kern w:val="24"/>
          <w:lang w:val="en-US"/>
        </w:rPr>
        <w:t xml:space="preserve"> 2013 </w:t>
      </w:r>
      <w:r w:rsidRPr="007C20D8">
        <w:rPr>
          <w:rFonts w:eastAsia="+mn-ea"/>
          <w:i/>
          <w:iCs/>
          <w:color w:val="000000"/>
          <w:kern w:val="24"/>
          <w:lang w:val="en-US"/>
        </w:rPr>
        <w:t>‘Viability of using cassava as feedstock for bioethanol production in Fiji (</w:t>
      </w:r>
      <w:proofErr w:type="spellStart"/>
      <w:r w:rsidRPr="007C20D8">
        <w:rPr>
          <w:rFonts w:eastAsia="+mn-ea"/>
          <w:i/>
          <w:iCs/>
          <w:color w:val="000000"/>
          <w:kern w:val="24"/>
          <w:lang w:val="en-US"/>
        </w:rPr>
        <w:t>Ch</w:t>
      </w:r>
      <w:proofErr w:type="spellEnd"/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 35), </w:t>
      </w:r>
      <w:r w:rsidRPr="007C20D8">
        <w:rPr>
          <w:rFonts w:eastAsia="+mn-ea"/>
          <w:color w:val="000000"/>
          <w:kern w:val="24"/>
          <w:lang w:val="en-US"/>
        </w:rPr>
        <w:t>in</w:t>
      </w:r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  </w:t>
      </w:r>
      <w:r w:rsidRPr="007C20D8">
        <w:rPr>
          <w:rFonts w:eastAsia="+mn-ea"/>
          <w:color w:val="000000"/>
          <w:kern w:val="24"/>
          <w:lang w:val="en-US"/>
        </w:rPr>
        <w:t xml:space="preserve">Walter, LF,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Mannke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F,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Mohee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R, Schulte, V &amp;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Surroop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D (Eds.),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Climate smart technologies - integrating renewable energy and energy efﬁciency in mitigation and adaptation responses</w:t>
      </w:r>
      <w:r w:rsidRPr="007C20D8">
        <w:rPr>
          <w:rFonts w:eastAsia="+mn-ea"/>
          <w:color w:val="000000"/>
          <w:kern w:val="24"/>
          <w:lang w:val="en-US"/>
        </w:rPr>
        <w:t xml:space="preserve">, Springer, Heidelberg, New York. </w:t>
      </w:r>
      <w:proofErr w:type="gramStart"/>
      <w:r w:rsidRPr="007C20D8">
        <w:rPr>
          <w:rFonts w:eastAsia="+mn-ea"/>
          <w:color w:val="000000"/>
          <w:kern w:val="24"/>
          <w:lang w:val="en-US"/>
        </w:rPr>
        <w:t>pp.459-72</w:t>
      </w:r>
      <w:proofErr w:type="gramEnd"/>
      <w:r w:rsidRPr="007C20D8">
        <w:rPr>
          <w:rFonts w:eastAsia="+mn-ea"/>
          <w:color w:val="000000"/>
          <w:kern w:val="24"/>
          <w:lang w:val="en-US"/>
        </w:rPr>
        <w:t>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>Brodie, GD</w:t>
      </w:r>
      <w:r w:rsidRPr="007C20D8">
        <w:rPr>
          <w:rFonts w:eastAsia="+mn-ea"/>
          <w:color w:val="000000"/>
          <w:kern w:val="24"/>
          <w:lang w:val="en-US"/>
        </w:rPr>
        <w:t xml:space="preserve">, Barker, G, Haynes, A, Singh, R, Stevens, F,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Fiu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M,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Bogitini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LJKD,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Mateiwai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M &amp;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Naivalurua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J 2013, </w:t>
      </w:r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Documentation of Fiji's endemic and introduced land snail fauna </w:t>
      </w:r>
      <w:r w:rsidRPr="007C20D8">
        <w:rPr>
          <w:rFonts w:eastAsia="+mn-ea"/>
          <w:color w:val="000000"/>
          <w:kern w:val="24"/>
          <w:lang w:val="en-US"/>
        </w:rPr>
        <w:t>[Professional and Technical Reports]</w:t>
      </w:r>
    </w:p>
    <w:p w:rsidR="0093229B" w:rsidRDefault="0093229B" w:rsidP="0093229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229B" w:rsidRPr="0093229B" w:rsidRDefault="0093229B" w:rsidP="0093229B">
      <w:pPr>
        <w:pStyle w:val="NormalWeb"/>
        <w:spacing w:before="0" w:beforeAutospacing="0" w:after="0" w:afterAutospacing="0"/>
      </w:pPr>
      <w:r w:rsidRPr="0093229B">
        <w:rPr>
          <w:rFonts w:eastAsia="+mn-ea"/>
          <w:b/>
          <w:bCs/>
          <w:color w:val="000000"/>
          <w:kern w:val="24"/>
          <w:lang w:val="en-US"/>
        </w:rPr>
        <w:t>Brodie, GD</w:t>
      </w:r>
      <w:r w:rsidRPr="0093229B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93229B">
        <w:rPr>
          <w:rFonts w:eastAsia="+mn-ea"/>
          <w:color w:val="000000"/>
          <w:kern w:val="24"/>
          <w:lang w:val="en-US"/>
        </w:rPr>
        <w:t>Pikacha</w:t>
      </w:r>
      <w:proofErr w:type="spellEnd"/>
      <w:r w:rsidRPr="0093229B">
        <w:rPr>
          <w:rFonts w:eastAsia="+mn-ea"/>
          <w:color w:val="000000"/>
          <w:kern w:val="24"/>
          <w:lang w:val="en-US"/>
        </w:rPr>
        <w:t xml:space="preserve">, P &amp; </w:t>
      </w:r>
      <w:proofErr w:type="spellStart"/>
      <w:r w:rsidRPr="0093229B">
        <w:rPr>
          <w:rFonts w:eastAsia="+mn-ea"/>
          <w:b/>
          <w:bCs/>
          <w:color w:val="000000"/>
          <w:kern w:val="24"/>
          <w:lang w:val="en-US"/>
        </w:rPr>
        <w:t>Tuiwawa</w:t>
      </w:r>
      <w:proofErr w:type="spellEnd"/>
      <w:r w:rsidRPr="0093229B">
        <w:rPr>
          <w:rFonts w:eastAsia="+mn-ea"/>
          <w:b/>
          <w:bCs/>
          <w:color w:val="000000"/>
          <w:kern w:val="24"/>
          <w:lang w:val="en-US"/>
        </w:rPr>
        <w:t>, M</w:t>
      </w:r>
      <w:r w:rsidRPr="0093229B">
        <w:rPr>
          <w:rFonts w:eastAsia="+mn-ea"/>
          <w:color w:val="000000"/>
          <w:kern w:val="24"/>
          <w:lang w:val="en-US"/>
        </w:rPr>
        <w:t xml:space="preserve"> 2013, </w:t>
      </w:r>
      <w:proofErr w:type="gramStart"/>
      <w:r w:rsidRPr="0093229B">
        <w:rPr>
          <w:rFonts w:eastAsia="+mn-ea"/>
          <w:i/>
          <w:iCs/>
          <w:color w:val="000000"/>
          <w:kern w:val="24"/>
          <w:lang w:val="en-US"/>
        </w:rPr>
        <w:t xml:space="preserve">‘ </w:t>
      </w:r>
      <w:r w:rsidRPr="0093229B">
        <w:rPr>
          <w:rFonts w:eastAsia="+mn-ea"/>
          <w:color w:val="000000"/>
          <w:kern w:val="24"/>
          <w:lang w:val="en-US"/>
        </w:rPr>
        <w:t>Biodiversity</w:t>
      </w:r>
      <w:proofErr w:type="gramEnd"/>
      <w:r w:rsidRPr="0093229B">
        <w:rPr>
          <w:rFonts w:eastAsia="+mn-ea"/>
          <w:color w:val="000000"/>
          <w:kern w:val="24"/>
          <w:lang w:val="en-US"/>
        </w:rPr>
        <w:t xml:space="preserve"> and conservation in the Pacific Islands: why are we not succeeding?</w:t>
      </w:r>
      <w:r w:rsidRPr="0093229B">
        <w:rPr>
          <w:rFonts w:eastAsia="+mn-ea"/>
          <w:i/>
          <w:iCs/>
          <w:color w:val="000000"/>
          <w:kern w:val="24"/>
          <w:lang w:val="en-US"/>
        </w:rPr>
        <w:t>’</w:t>
      </w:r>
      <w:r w:rsidRPr="0093229B">
        <w:rPr>
          <w:rFonts w:eastAsia="+mn-ea"/>
          <w:color w:val="000000"/>
          <w:kern w:val="24"/>
          <w:lang w:val="en-US"/>
        </w:rPr>
        <w:t xml:space="preserve"> in </w:t>
      </w:r>
      <w:proofErr w:type="spellStart"/>
      <w:r w:rsidRPr="0093229B">
        <w:rPr>
          <w:rFonts w:eastAsia="+mn-ea"/>
          <w:color w:val="000000"/>
          <w:kern w:val="24"/>
          <w:lang w:val="en-US"/>
        </w:rPr>
        <w:t>Sodhi</w:t>
      </w:r>
      <w:proofErr w:type="spellEnd"/>
      <w:r w:rsidRPr="0093229B">
        <w:rPr>
          <w:rFonts w:eastAsia="+mn-ea"/>
          <w:color w:val="000000"/>
          <w:kern w:val="24"/>
          <w:lang w:val="en-US"/>
        </w:rPr>
        <w:t>, NS, Raven, PH &amp; Gibson, L (eds.)</w:t>
      </w:r>
      <w:r w:rsidRPr="0093229B">
        <w:rPr>
          <w:rFonts w:eastAsia="+mn-ea"/>
          <w:i/>
          <w:iCs/>
          <w:color w:val="000000"/>
          <w:kern w:val="24"/>
          <w:lang w:val="en-US"/>
        </w:rPr>
        <w:t xml:space="preserve"> , Conservation biology: voices from the tropics</w:t>
      </w:r>
      <w:r w:rsidRPr="0093229B">
        <w:rPr>
          <w:rFonts w:eastAsia="+mn-ea"/>
          <w:color w:val="000000"/>
          <w:kern w:val="24"/>
          <w:lang w:val="en-US"/>
        </w:rPr>
        <w:t>, John Wiley, USA, pp. 181-7.</w:t>
      </w:r>
    </w:p>
    <w:p w:rsidR="007C20D8" w:rsidRDefault="007C20D8"/>
    <w:p w:rsidR="00DF4CBE" w:rsidRPr="00DF4CBE" w:rsidRDefault="00DF4CBE" w:rsidP="007C20D8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DF4CBE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C</w:t>
      </w:r>
    </w:p>
    <w:p w:rsidR="00DF4CBE" w:rsidRDefault="00DF4CBE" w:rsidP="007C20D8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r w:rsidRPr="007C20D8">
        <w:rPr>
          <w:rFonts w:eastAsia="+mn-ea"/>
          <w:color w:val="000000"/>
          <w:kern w:val="24"/>
          <w:lang w:val="en-US"/>
        </w:rPr>
        <w:t xml:space="preserve">Carter, BA, Zhang, K, Norman, R, Kumar, VV &amp; </w:t>
      </w:r>
      <w:r w:rsidRPr="007C20D8">
        <w:rPr>
          <w:rFonts w:eastAsia="+mn-ea"/>
          <w:b/>
          <w:bCs/>
          <w:color w:val="000000"/>
          <w:kern w:val="24"/>
          <w:lang w:val="en-US"/>
        </w:rPr>
        <w:t>Kumar, S</w:t>
      </w:r>
      <w:r w:rsidRPr="007C20D8">
        <w:rPr>
          <w:rFonts w:eastAsia="+mn-ea"/>
          <w:color w:val="000000"/>
          <w:kern w:val="24"/>
          <w:lang w:val="en-US"/>
        </w:rPr>
        <w:t xml:space="preserve"> 2013, ‘On the occurrence of equatorial F-region irregularities during solar minimum using radio occultation measurements’,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Journal of Geophysical Research: Space Physics</w:t>
      </w:r>
      <w:r w:rsidRPr="007C20D8">
        <w:rPr>
          <w:rFonts w:eastAsia="+mn-ea"/>
          <w:color w:val="000000"/>
          <w:kern w:val="24"/>
          <w:lang w:val="en-US"/>
        </w:rPr>
        <w:t>, vol. 118, pp. 1-13.</w:t>
      </w:r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>Chand, A</w:t>
      </w:r>
      <w:r w:rsidRPr="007C20D8">
        <w:rPr>
          <w:rFonts w:eastAsia="+mn-ea"/>
          <w:color w:val="000000"/>
          <w:kern w:val="24"/>
          <w:lang w:val="en-US"/>
        </w:rPr>
        <w:t xml:space="preserve"> 2012, </w:t>
      </w:r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Global supply chains in the South Pacific Region: a study of Fiji’s garment industry, </w:t>
      </w:r>
      <w:r w:rsidRPr="007C20D8">
        <w:rPr>
          <w:rFonts w:eastAsia="+mn-ea"/>
          <w:color w:val="000000"/>
          <w:kern w:val="24"/>
          <w:lang w:val="en-US"/>
        </w:rPr>
        <w:t>Nova Science Publishers, New York.</w:t>
      </w:r>
    </w:p>
    <w:p w:rsidR="00FE520D" w:rsidRDefault="00FE520D" w:rsidP="007C20D8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lang w:val="en-US"/>
        </w:rPr>
      </w:pPr>
    </w:p>
    <w:p w:rsidR="001D57EA" w:rsidRPr="001D57EA" w:rsidRDefault="001D57EA" w:rsidP="001D57EA">
      <w:pPr>
        <w:pStyle w:val="NormalWeb"/>
        <w:spacing w:before="0" w:beforeAutospacing="0" w:after="0" w:afterAutospacing="0"/>
      </w:pPr>
      <w:r w:rsidRPr="001D57EA">
        <w:rPr>
          <w:rFonts w:eastAsia="+mn-ea"/>
          <w:b/>
          <w:bCs/>
          <w:color w:val="000000"/>
          <w:kern w:val="24"/>
          <w:lang w:val="en-US"/>
        </w:rPr>
        <w:t xml:space="preserve">Chand, B, </w:t>
      </w:r>
      <w:r w:rsidRPr="001D57EA">
        <w:rPr>
          <w:rFonts w:eastAsia="+mn-ea"/>
          <w:color w:val="000000"/>
          <w:kern w:val="24"/>
          <w:lang w:val="en-US"/>
        </w:rPr>
        <w:t>&amp;</w:t>
      </w:r>
      <w:r w:rsidRPr="001D57EA">
        <w:rPr>
          <w:rFonts w:eastAsia="+mn-ea"/>
          <w:b/>
          <w:bCs/>
          <w:color w:val="000000"/>
          <w:kern w:val="24"/>
          <w:lang w:val="en-US"/>
        </w:rPr>
        <w:t xml:space="preserve"> Lako,</w:t>
      </w:r>
      <w:r w:rsidRPr="001D57EA">
        <w:rPr>
          <w:rFonts w:eastAsia="+mn-ea"/>
          <w:color w:val="000000"/>
          <w:kern w:val="24"/>
          <w:lang w:val="en-US"/>
        </w:rPr>
        <w:t xml:space="preserve"> </w:t>
      </w:r>
      <w:r w:rsidRPr="001D57EA">
        <w:rPr>
          <w:rFonts w:eastAsia="+mn-ea"/>
          <w:b/>
          <w:bCs/>
          <w:color w:val="000000"/>
          <w:kern w:val="24"/>
          <w:lang w:val="en-US"/>
        </w:rPr>
        <w:t xml:space="preserve">J </w:t>
      </w:r>
      <w:r w:rsidRPr="001D57EA">
        <w:rPr>
          <w:rFonts w:eastAsia="+mn-ea"/>
          <w:color w:val="000000"/>
          <w:kern w:val="24"/>
          <w:lang w:val="en-US"/>
        </w:rPr>
        <w:t xml:space="preserve">2013, </w:t>
      </w:r>
      <w:r w:rsidRPr="001D57EA">
        <w:rPr>
          <w:rFonts w:eastAsia="+mn-ea"/>
          <w:i/>
          <w:iCs/>
          <w:color w:val="000000"/>
          <w:kern w:val="24"/>
          <w:lang w:val="en-US"/>
        </w:rPr>
        <w:t>‘</w:t>
      </w:r>
      <w:r w:rsidRPr="001D57EA">
        <w:rPr>
          <w:rFonts w:eastAsia="+mn-ea"/>
          <w:color w:val="000000"/>
          <w:kern w:val="24"/>
          <w:lang w:val="en-US"/>
        </w:rPr>
        <w:t>Trans fatty acid content of selected foods in Fiji, IPCBEE, vol.3, IACSIT Press, Singapore.</w:t>
      </w:r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>Chand, P</w:t>
      </w:r>
      <w:r w:rsidRPr="007C20D8">
        <w:rPr>
          <w:rFonts w:eastAsia="+mn-ea"/>
          <w:color w:val="000000"/>
          <w:kern w:val="24"/>
          <w:lang w:val="en-US"/>
        </w:rPr>
        <w:t xml:space="preserve">,  &amp; Carnegie, DA 2013, ‘Mapping and exploration in a hierarchical heterogeneous multi-robot system using limited capability robots’,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Robotics and Autonomous Systems</w:t>
      </w:r>
      <w:r w:rsidRPr="007C20D8">
        <w:rPr>
          <w:rFonts w:eastAsia="+mn-ea"/>
          <w:color w:val="000000"/>
          <w:kern w:val="24"/>
          <w:lang w:val="en-US"/>
        </w:rPr>
        <w:t>, vol. 61, issue 6, pp. 565-79.</w:t>
      </w:r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Chand, V </w:t>
      </w:r>
      <w:r w:rsidRPr="007C20D8">
        <w:rPr>
          <w:rFonts w:eastAsia="+mn-ea"/>
          <w:color w:val="000000"/>
          <w:kern w:val="24"/>
          <w:lang w:val="en-US"/>
        </w:rPr>
        <w:t>&amp;</w:t>
      </w: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 Prasad, S</w:t>
      </w:r>
      <w:r w:rsidRPr="007C20D8">
        <w:rPr>
          <w:rFonts w:eastAsia="+mn-ea"/>
          <w:color w:val="000000"/>
          <w:kern w:val="24"/>
          <w:lang w:val="en-US"/>
        </w:rPr>
        <w:t xml:space="preserve"> 2013, ‘ICP-OES assessment of heavy metal contamination in tropical marine sediments: a comparative study of two digestion techniques’, </w:t>
      </w:r>
      <w:proofErr w:type="spellStart"/>
      <w:r w:rsidRPr="007C20D8">
        <w:rPr>
          <w:rFonts w:eastAsia="+mn-ea"/>
          <w:i/>
          <w:iCs/>
          <w:color w:val="000000"/>
          <w:kern w:val="24"/>
          <w:lang w:val="en-US"/>
        </w:rPr>
        <w:t>Microchemical</w:t>
      </w:r>
      <w:proofErr w:type="spellEnd"/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 Journal</w:t>
      </w:r>
      <w:r w:rsidRPr="007C20D8">
        <w:rPr>
          <w:rFonts w:eastAsia="+mn-ea"/>
          <w:color w:val="000000"/>
          <w:kern w:val="24"/>
          <w:lang w:val="en-US"/>
        </w:rPr>
        <w:t>, vol.111, pp. 53-61.</w:t>
      </w:r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proofErr w:type="gramStart"/>
      <w:r w:rsidRPr="007C20D8">
        <w:rPr>
          <w:rFonts w:eastAsia="+mn-ea"/>
          <w:b/>
          <w:bCs/>
          <w:color w:val="000000"/>
          <w:kern w:val="24"/>
          <w:lang w:val="en-US"/>
        </w:rPr>
        <w:t>Chandra, S,</w:t>
      </w:r>
      <w:r w:rsidRPr="007C20D8">
        <w:rPr>
          <w:rFonts w:eastAsia="+mn-ea"/>
          <w:color w:val="000000"/>
          <w:kern w:val="24"/>
          <w:lang w:val="en-US"/>
        </w:rPr>
        <w:t xml:space="preserve"> Miller, AD &amp; Wong, DKY 2013, ‘Evaluation of physically small p-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phenylacetate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-modified carbon electrodes against fouling during dopamine detection in vivo’, </w:t>
      </w:r>
      <w:proofErr w:type="spellStart"/>
      <w:r w:rsidRPr="007C20D8">
        <w:rPr>
          <w:rFonts w:eastAsia="+mn-ea"/>
          <w:i/>
          <w:iCs/>
          <w:color w:val="000000"/>
          <w:kern w:val="24"/>
          <w:lang w:val="en-US"/>
        </w:rPr>
        <w:t>Electrochimica</w:t>
      </w:r>
      <w:proofErr w:type="spellEnd"/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 </w:t>
      </w:r>
      <w:proofErr w:type="spellStart"/>
      <w:r w:rsidRPr="007C20D8">
        <w:rPr>
          <w:rFonts w:eastAsia="+mn-ea"/>
          <w:i/>
          <w:iCs/>
          <w:color w:val="000000"/>
          <w:kern w:val="24"/>
          <w:lang w:val="en-US"/>
        </w:rPr>
        <w:t>Acta</w:t>
      </w:r>
      <w:proofErr w:type="spellEnd"/>
      <w:r w:rsidRPr="007C20D8">
        <w:rPr>
          <w:rFonts w:eastAsia="+mn-ea"/>
          <w:color w:val="000000"/>
          <w:kern w:val="24"/>
          <w:lang w:val="en-US"/>
        </w:rPr>
        <w:t>, vol. 101, pp. 225-31.</w:t>
      </w:r>
      <w:proofErr w:type="gramEnd"/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proofErr w:type="gramStart"/>
      <w:r w:rsidRPr="007C20D8">
        <w:rPr>
          <w:rFonts w:eastAsia="Ebrima"/>
          <w:b/>
          <w:bCs/>
          <w:color w:val="000000"/>
          <w:kern w:val="24"/>
          <w:lang w:val="en-US"/>
        </w:rPr>
        <w:t>Chattier, P</w:t>
      </w:r>
      <w:r w:rsidRPr="007C20D8">
        <w:rPr>
          <w:rFonts w:eastAsia="Ebrima"/>
          <w:color w:val="000000"/>
          <w:kern w:val="24"/>
          <w:lang w:val="en-US"/>
        </w:rPr>
        <w:t xml:space="preserve"> 2013, ‘Does schooling and work empower women in Fiji?</w:t>
      </w:r>
      <w:proofErr w:type="gramEnd"/>
      <w:r w:rsidRPr="007C20D8">
        <w:rPr>
          <w:rFonts w:eastAsia="Ebrima"/>
          <w:color w:val="000000"/>
          <w:kern w:val="24"/>
          <w:lang w:val="en-US"/>
        </w:rPr>
        <w:t xml:space="preserve"> Or have gender inequalities persisted and why?</w:t>
      </w:r>
      <w:proofErr w:type="gramStart"/>
      <w:r w:rsidRPr="007C20D8">
        <w:rPr>
          <w:rFonts w:eastAsia="Ebrima"/>
          <w:color w:val="000000"/>
          <w:kern w:val="24"/>
          <w:lang w:val="en-US"/>
        </w:rPr>
        <w:t>’,</w:t>
      </w:r>
      <w:proofErr w:type="gramEnd"/>
      <w:r w:rsidRPr="007C20D8">
        <w:rPr>
          <w:rFonts w:eastAsia="Ebrima"/>
          <w:color w:val="000000"/>
          <w:kern w:val="24"/>
          <w:lang w:val="en-US"/>
        </w:rPr>
        <w:t xml:space="preserve"> </w:t>
      </w:r>
      <w:r w:rsidRPr="007C20D8">
        <w:rPr>
          <w:rFonts w:eastAsia="Ebrima"/>
          <w:i/>
          <w:iCs/>
          <w:color w:val="000000"/>
          <w:kern w:val="24"/>
          <w:lang w:val="en-US"/>
        </w:rPr>
        <w:t>Global Change, Peace &amp; Security</w:t>
      </w:r>
      <w:r w:rsidRPr="007C20D8">
        <w:rPr>
          <w:rFonts w:eastAsia="Ebrima"/>
          <w:color w:val="000000"/>
          <w:kern w:val="24"/>
          <w:lang w:val="en-US"/>
        </w:rPr>
        <w:t>, vol. 25, no. 1, pp. 61-76.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FE520D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Ebrima"/>
          <w:b/>
          <w:bCs/>
          <w:color w:val="000000"/>
          <w:kern w:val="24"/>
          <w:lang w:val="en-US"/>
        </w:rPr>
        <w:t>Chattier, P</w:t>
      </w:r>
      <w:r w:rsidRPr="007C20D8">
        <w:rPr>
          <w:rFonts w:eastAsia="Ebrima"/>
          <w:color w:val="000000"/>
          <w:kern w:val="24"/>
          <w:lang w:val="en-US"/>
        </w:rPr>
        <w:t xml:space="preserve"> 2012, ‘Exploring the capability approach to conceptualize gender inequality and poverty in Fiji’, </w:t>
      </w:r>
      <w:r w:rsidRPr="007C20D8">
        <w:rPr>
          <w:rFonts w:eastAsia="Ebrima"/>
          <w:i/>
          <w:iCs/>
          <w:color w:val="000000"/>
          <w:kern w:val="24"/>
          <w:lang w:val="en-US"/>
        </w:rPr>
        <w:t>Journal of Poverty</w:t>
      </w:r>
      <w:r w:rsidRPr="007C20D8">
        <w:rPr>
          <w:rFonts w:eastAsia="Ebrima"/>
          <w:color w:val="000000"/>
          <w:kern w:val="24"/>
          <w:lang w:val="en-US"/>
        </w:rPr>
        <w:t>, vol. 16, no. 1, pp. 72-95.</w:t>
      </w:r>
    </w:p>
    <w:p w:rsidR="00FE520D" w:rsidRDefault="00FE520D" w:rsidP="007C20D8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7C20D8" w:rsidRPr="00FE520D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Ebrima"/>
          <w:b/>
          <w:bCs/>
          <w:color w:val="000000"/>
          <w:kern w:val="24"/>
          <w:lang w:val="en-US"/>
        </w:rPr>
        <w:t>Chattier, P</w:t>
      </w:r>
      <w:r w:rsidRPr="007C20D8">
        <w:rPr>
          <w:rFonts w:eastAsia="Ebrima"/>
          <w:color w:val="000000"/>
          <w:kern w:val="24"/>
          <w:lang w:val="en-US"/>
        </w:rPr>
        <w:t xml:space="preserve"> 2012, ‘</w:t>
      </w:r>
      <w:proofErr w:type="spellStart"/>
      <w:r w:rsidRPr="007C20D8">
        <w:rPr>
          <w:rFonts w:eastAsia="Ebrima"/>
          <w:color w:val="000000"/>
          <w:kern w:val="24"/>
          <w:lang w:val="en-US"/>
        </w:rPr>
        <w:t>Sita’s</w:t>
      </w:r>
      <w:proofErr w:type="spellEnd"/>
      <w:r w:rsidRPr="007C20D8">
        <w:rPr>
          <w:rFonts w:eastAsia="Ebrima"/>
          <w:color w:val="000000"/>
          <w:kern w:val="24"/>
          <w:lang w:val="en-US"/>
        </w:rPr>
        <w:t xml:space="preserve"> virtue, </w:t>
      </w:r>
      <w:proofErr w:type="spellStart"/>
      <w:r w:rsidRPr="007C20D8">
        <w:rPr>
          <w:rFonts w:eastAsia="Ebrima"/>
          <w:color w:val="000000"/>
          <w:kern w:val="24"/>
          <w:lang w:val="en-US"/>
        </w:rPr>
        <w:t>streedharma</w:t>
      </w:r>
      <w:proofErr w:type="spellEnd"/>
      <w:r w:rsidRPr="007C20D8">
        <w:rPr>
          <w:rFonts w:eastAsia="Ebrima"/>
          <w:color w:val="000000"/>
          <w:kern w:val="24"/>
          <w:lang w:val="en-US"/>
        </w:rPr>
        <w:t xml:space="preserve"> and Shakti: politics of gender in rural Fiji Indian society’, </w:t>
      </w:r>
      <w:r w:rsidRPr="007C20D8">
        <w:rPr>
          <w:rFonts w:eastAsia="Ebrima"/>
          <w:i/>
          <w:iCs/>
          <w:color w:val="000000"/>
          <w:kern w:val="24"/>
          <w:lang w:val="en-US"/>
        </w:rPr>
        <w:t>Intersections: Gender and Sexuality in Asia and the Pacific</w:t>
      </w:r>
      <w:r w:rsidRPr="007C20D8">
        <w:rPr>
          <w:rFonts w:eastAsia="Ebrima"/>
          <w:color w:val="000000"/>
          <w:kern w:val="24"/>
          <w:lang w:val="en-US"/>
        </w:rPr>
        <w:t>, issue 30, pp. 1-13.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proofErr w:type="spellStart"/>
      <w:r w:rsidRPr="007C20D8">
        <w:rPr>
          <w:rFonts w:eastAsia="+mn-ea"/>
          <w:color w:val="000000"/>
          <w:kern w:val="24"/>
          <w:lang w:val="en-US"/>
        </w:rPr>
        <w:t>Chetty</w:t>
      </w:r>
      <w:proofErr w:type="spellEnd"/>
      <w:r w:rsidRPr="007C20D8">
        <w:rPr>
          <w:rFonts w:eastAsia="+mn-ea"/>
          <w:color w:val="000000"/>
          <w:kern w:val="24"/>
          <w:lang w:val="en-US"/>
        </w:rPr>
        <w:t>, AA,</w:t>
      </w: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 Prasad, S</w:t>
      </w:r>
      <w:r w:rsidRPr="007C20D8">
        <w:rPr>
          <w:rFonts w:eastAsia="+mn-ea"/>
          <w:color w:val="000000"/>
          <w:kern w:val="24"/>
          <w:lang w:val="en-US"/>
        </w:rPr>
        <w:t xml:space="preserve"> &amp; </w:t>
      </w: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Lal, J </w:t>
      </w:r>
      <w:r w:rsidRPr="007C20D8">
        <w:rPr>
          <w:rFonts w:eastAsia="+mn-ea"/>
          <w:color w:val="000000"/>
          <w:kern w:val="24"/>
          <w:lang w:val="en-US"/>
        </w:rPr>
        <w:t xml:space="preserve">2012,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‘</w:t>
      </w:r>
      <w:r w:rsidRPr="007C20D8">
        <w:rPr>
          <w:rFonts w:eastAsia="+mn-ea"/>
          <w:color w:val="000000"/>
          <w:kern w:val="24"/>
          <w:lang w:val="en-US"/>
        </w:rPr>
        <w:t xml:space="preserve">Traditional resources: scientific approaches towards quality foods’ paper presented at the International Conference on Food Science and Nutrition, Kota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Kinabalu</w:t>
      </w:r>
      <w:proofErr w:type="spellEnd"/>
      <w:r w:rsidRPr="007C20D8">
        <w:rPr>
          <w:rFonts w:eastAsia="+mn-ea"/>
          <w:color w:val="000000"/>
          <w:kern w:val="24"/>
          <w:lang w:val="en-US"/>
        </w:rPr>
        <w:t>, Sabah, Malaysia, 2-4 April.</w:t>
      </w:r>
    </w:p>
    <w:p w:rsidR="00FE520D" w:rsidRDefault="00FE520D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color w:val="000000"/>
          <w:kern w:val="24"/>
          <w:lang w:val="en-US"/>
        </w:rPr>
        <w:t xml:space="preserve">Cottrell, S, </w:t>
      </w:r>
      <w:r w:rsidRPr="007C20D8">
        <w:rPr>
          <w:rFonts w:eastAsia="+mn-ea"/>
          <w:b/>
          <w:bCs/>
          <w:color w:val="000000"/>
          <w:kern w:val="24"/>
          <w:lang w:val="en-US"/>
        </w:rPr>
        <w:t>Bricker, K</w:t>
      </w:r>
      <w:r w:rsidRPr="007C20D8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Verhoven</w:t>
      </w:r>
      <w:proofErr w:type="spellEnd"/>
      <w:r w:rsidRPr="007C20D8">
        <w:rPr>
          <w:rFonts w:eastAsia="+mn-ea"/>
          <w:color w:val="000000"/>
          <w:kern w:val="24"/>
          <w:lang w:val="en-US"/>
        </w:rPr>
        <w:t>, P 2013, ‘</w:t>
      </w:r>
      <w:proofErr w:type="gramStart"/>
      <w:r w:rsidRPr="007C20D8">
        <w:rPr>
          <w:rFonts w:eastAsia="+mn-ea"/>
          <w:color w:val="000000"/>
          <w:kern w:val="24"/>
          <w:lang w:val="en-US"/>
        </w:rPr>
        <w:t>An</w:t>
      </w:r>
      <w:proofErr w:type="gramEnd"/>
      <w:r w:rsidRPr="007C20D8">
        <w:rPr>
          <w:rFonts w:eastAsia="+mn-ea"/>
          <w:color w:val="000000"/>
          <w:kern w:val="24"/>
          <w:lang w:val="en-US"/>
        </w:rPr>
        <w:t xml:space="preserve"> exploratory assessment of changes in traveller perceptions of two exotic incentive travel destinations: Fiji and Tahiti’,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World Leisure &amp; Recreation</w:t>
      </w:r>
      <w:r w:rsidRPr="007C20D8">
        <w:rPr>
          <w:rFonts w:eastAsia="+mn-ea"/>
          <w:color w:val="000000"/>
          <w:kern w:val="24"/>
          <w:lang w:val="en-US"/>
        </w:rPr>
        <w:t>, vol. 41, no. 1, pp. 29-34.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7C20D8">
        <w:rPr>
          <w:rFonts w:eastAsia="+mn-ea"/>
          <w:color w:val="000000"/>
          <w:kern w:val="24"/>
          <w:lang w:val="en-US"/>
        </w:rPr>
        <w:t xml:space="preserve">Curtain, R, </w:t>
      </w:r>
      <w:proofErr w:type="spellStart"/>
      <w:r w:rsidRPr="007C20D8">
        <w:rPr>
          <w:rFonts w:eastAsia="+mn-ea"/>
          <w:b/>
          <w:bCs/>
          <w:color w:val="000000"/>
          <w:kern w:val="24"/>
          <w:lang w:val="en-US"/>
        </w:rPr>
        <w:t>Paunga</w:t>
      </w:r>
      <w:proofErr w:type="spellEnd"/>
      <w:r w:rsidRPr="007C20D8">
        <w:rPr>
          <w:rFonts w:eastAsia="+mn-ea"/>
          <w:b/>
          <w:bCs/>
          <w:color w:val="000000"/>
          <w:kern w:val="24"/>
          <w:lang w:val="en-US"/>
        </w:rPr>
        <w:t>, GMT</w:t>
      </w:r>
      <w:r w:rsidR="00FE520D">
        <w:rPr>
          <w:rFonts w:eastAsia="+mn-ea"/>
          <w:color w:val="000000"/>
          <w:kern w:val="24"/>
          <w:lang w:val="en-US"/>
        </w:rPr>
        <w:t xml:space="preserve"> &amp; </w:t>
      </w:r>
      <w:r w:rsidRPr="007C20D8">
        <w:rPr>
          <w:rFonts w:eastAsia="+mn-ea"/>
          <w:color w:val="000000"/>
          <w:kern w:val="24"/>
          <w:lang w:val="en-US"/>
        </w:rPr>
        <w:t xml:space="preserve">Penhall, G 2013, </w:t>
      </w:r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The Tonga and regional </w:t>
      </w:r>
      <w:proofErr w:type="spellStart"/>
      <w:r w:rsidRPr="007C20D8">
        <w:rPr>
          <w:rFonts w:eastAsia="+mn-ea"/>
          <w:i/>
          <w:iCs/>
          <w:color w:val="000000"/>
          <w:kern w:val="24"/>
          <w:lang w:val="en-US"/>
        </w:rPr>
        <w:t>labour</w:t>
      </w:r>
      <w:proofErr w:type="spellEnd"/>
      <w:r w:rsidRPr="007C20D8">
        <w:rPr>
          <w:rFonts w:eastAsia="+mn-ea"/>
          <w:i/>
          <w:iCs/>
          <w:color w:val="000000"/>
          <w:kern w:val="24"/>
          <w:lang w:val="en-US"/>
        </w:rPr>
        <w:t xml:space="preserve"> market review 2012: a study to identify the demand for skills training in Tonga, (</w:t>
      </w:r>
      <w:r w:rsidRPr="007C20D8">
        <w:rPr>
          <w:rFonts w:eastAsia="+mn-ea"/>
          <w:color w:val="000000"/>
          <w:kern w:val="24"/>
          <w:lang w:val="en-US"/>
        </w:rPr>
        <w:t>TSPI), Tonga TVET Support Program</w:t>
      </w:r>
      <w:proofErr w:type="gramStart"/>
      <w:r w:rsidRPr="007C20D8">
        <w:rPr>
          <w:rFonts w:eastAsia="+mn-ea"/>
          <w:color w:val="000000"/>
          <w:kern w:val="24"/>
          <w:lang w:val="en-US"/>
        </w:rPr>
        <w:t>.[</w:t>
      </w:r>
      <w:proofErr w:type="gramEnd"/>
      <w:r w:rsidRPr="007C20D8">
        <w:rPr>
          <w:rFonts w:eastAsia="+mn-ea"/>
          <w:color w:val="000000"/>
          <w:kern w:val="24"/>
          <w:lang w:val="en-US"/>
        </w:rPr>
        <w:t>Professional and Technical Reports]</w:t>
      </w:r>
    </w:p>
    <w:p w:rsidR="007C20D8" w:rsidRDefault="007C20D8" w:rsidP="007C20D8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</w:p>
    <w:p w:rsidR="007C20D8" w:rsidRPr="00DF4CBE" w:rsidRDefault="00DF4CBE" w:rsidP="007C20D8">
      <w:pPr>
        <w:pStyle w:val="NormalWeb"/>
        <w:spacing w:before="0" w:beforeAutospacing="0" w:after="0" w:afterAutospacing="0"/>
        <w:rPr>
          <w:rFonts w:asciiTheme="minorHAnsi" w:hAnsiTheme="minorHAnsi"/>
          <w:b/>
          <w:sz w:val="44"/>
          <w:szCs w:val="44"/>
          <w:u w:val="single"/>
        </w:rPr>
      </w:pPr>
      <w:r w:rsidRPr="00DF4CBE">
        <w:rPr>
          <w:rFonts w:asciiTheme="minorHAnsi" w:hAnsiTheme="minorHAnsi"/>
          <w:b/>
          <w:sz w:val="44"/>
          <w:szCs w:val="44"/>
          <w:u w:val="single"/>
        </w:rPr>
        <w:t>D</w:t>
      </w:r>
    </w:p>
    <w:p w:rsidR="00DF4CBE" w:rsidRDefault="00DF4CBE" w:rsidP="007C20D8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r w:rsidRPr="007C20D8">
        <w:rPr>
          <w:rFonts w:eastAsia="+mn-ea"/>
          <w:color w:val="000000"/>
          <w:kern w:val="24"/>
          <w:lang w:val="en-US"/>
        </w:rPr>
        <w:t xml:space="preserve">Das, SR,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Biswas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SN,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Petriu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EM,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Groza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V, </w:t>
      </w:r>
      <w:r w:rsidRPr="007C20D8">
        <w:rPr>
          <w:rFonts w:eastAsia="+mn-ea"/>
          <w:b/>
          <w:bCs/>
          <w:color w:val="000000"/>
          <w:kern w:val="24"/>
          <w:lang w:val="en-US"/>
        </w:rPr>
        <w:t>Assaf, MH</w:t>
      </w:r>
      <w:r w:rsidRPr="007C20D8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Nayak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AR 2013, ‘Fault-tolerance in VLSI systems design using data compression under constraints of failure probabilities-overview and current status’,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World Journal of Engineering</w:t>
      </w:r>
      <w:r w:rsidRPr="007C20D8">
        <w:rPr>
          <w:rFonts w:eastAsia="+mn-ea"/>
          <w:color w:val="000000"/>
          <w:kern w:val="24"/>
          <w:lang w:val="en-US"/>
        </w:rPr>
        <w:t>, vol. 10, no. 1, pp. 73-4.</w:t>
      </w:r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Devi, K, Singh, G </w:t>
      </w:r>
      <w:r w:rsidRPr="007C20D8">
        <w:rPr>
          <w:rFonts w:eastAsia="+mn-ea"/>
          <w:color w:val="000000"/>
          <w:kern w:val="24"/>
          <w:lang w:val="en-US"/>
        </w:rPr>
        <w:t xml:space="preserve">&amp; </w:t>
      </w:r>
      <w:proofErr w:type="spellStart"/>
      <w:r w:rsidRPr="007C20D8">
        <w:rPr>
          <w:rFonts w:eastAsia="+mn-ea"/>
          <w:b/>
          <w:bCs/>
          <w:color w:val="000000"/>
          <w:kern w:val="24"/>
          <w:lang w:val="en-US"/>
        </w:rPr>
        <w:t>Naz</w:t>
      </w:r>
      <w:proofErr w:type="spellEnd"/>
      <w:r w:rsidRPr="007C20D8">
        <w:rPr>
          <w:rFonts w:eastAsia="+mn-ea"/>
          <w:b/>
          <w:bCs/>
          <w:color w:val="000000"/>
          <w:kern w:val="24"/>
          <w:lang w:val="en-US"/>
        </w:rPr>
        <w:t>, R</w:t>
      </w:r>
      <w:r w:rsidRPr="007C20D8">
        <w:rPr>
          <w:rFonts w:eastAsia="+mn-ea"/>
          <w:color w:val="000000"/>
          <w:kern w:val="24"/>
          <w:lang w:val="en-US"/>
        </w:rPr>
        <w:t xml:space="preserve"> 2013, ‘Marketing information system (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MkIS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): benefits for small and medium enterprises in Fiji’,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Journal of Information &amp; Knowledge Management</w:t>
      </w:r>
      <w:r w:rsidRPr="007C20D8">
        <w:rPr>
          <w:rFonts w:eastAsia="+mn-ea"/>
          <w:color w:val="000000"/>
          <w:kern w:val="24"/>
          <w:lang w:val="en-US"/>
        </w:rPr>
        <w:t>, vol. 12, issue1.</w:t>
      </w:r>
    </w:p>
    <w:p w:rsidR="00FE520D" w:rsidRDefault="00FE520D" w:rsidP="007C20D8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FE520D" w:rsidRPr="007C20D8" w:rsidRDefault="00FE520D" w:rsidP="00FE520D">
      <w:pPr>
        <w:pStyle w:val="NormalWeb"/>
        <w:spacing w:before="0" w:beforeAutospacing="0" w:after="0" w:afterAutospacing="0"/>
      </w:pPr>
      <w:proofErr w:type="gramStart"/>
      <w:r w:rsidRPr="007C20D8">
        <w:rPr>
          <w:rFonts w:eastAsia="+mn-ea"/>
          <w:b/>
          <w:bCs/>
          <w:color w:val="000000"/>
          <w:kern w:val="24"/>
          <w:lang w:val="en-US"/>
        </w:rPr>
        <w:t xml:space="preserve">De Ramon </w:t>
      </w:r>
      <w:proofErr w:type="spellStart"/>
      <w:r w:rsidRPr="007C20D8">
        <w:rPr>
          <w:rFonts w:eastAsia="+mn-ea"/>
          <w:b/>
          <w:bCs/>
          <w:color w:val="000000"/>
          <w:kern w:val="24"/>
          <w:lang w:val="en-US"/>
        </w:rPr>
        <w:t>N’Yeurt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A,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Chynoqweth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DP, Capron, ME, Stewart, JR &amp; </w:t>
      </w:r>
      <w:proofErr w:type="spellStart"/>
      <w:r w:rsidRPr="007C20D8">
        <w:rPr>
          <w:rFonts w:eastAsia="+mn-ea"/>
          <w:color w:val="000000"/>
          <w:kern w:val="24"/>
          <w:lang w:val="en-US"/>
        </w:rPr>
        <w:t>Hasan</w:t>
      </w:r>
      <w:proofErr w:type="spellEnd"/>
      <w:r w:rsidRPr="007C20D8">
        <w:rPr>
          <w:rFonts w:eastAsia="+mn-ea"/>
          <w:color w:val="000000"/>
          <w:kern w:val="24"/>
          <w:lang w:val="en-US"/>
        </w:rPr>
        <w:t xml:space="preserve">, MA (eds.) 2012, ‘Negative carbon via ocean afforestation’, </w:t>
      </w:r>
      <w:r w:rsidRPr="007C20D8">
        <w:rPr>
          <w:rFonts w:eastAsia="+mn-ea"/>
          <w:i/>
          <w:iCs/>
          <w:color w:val="000000"/>
          <w:kern w:val="24"/>
          <w:lang w:val="en-US"/>
        </w:rPr>
        <w:t>Process Safety and Environmental Protection</w:t>
      </w:r>
      <w:r w:rsidRPr="007C20D8">
        <w:rPr>
          <w:rFonts w:eastAsia="+mn-ea"/>
          <w:color w:val="000000"/>
          <w:kern w:val="24"/>
          <w:lang w:val="en-US"/>
        </w:rPr>
        <w:t>, vol. 90, pp. 467-74.</w:t>
      </w:r>
      <w:proofErr w:type="gramEnd"/>
    </w:p>
    <w:p w:rsidR="00FE520D" w:rsidRDefault="00FE520D" w:rsidP="007C20D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Ebrima"/>
          <w:b/>
          <w:bCs/>
          <w:color w:val="000000"/>
          <w:kern w:val="24"/>
          <w:lang w:val="en-US"/>
        </w:rPr>
        <w:lastRenderedPageBreak/>
        <w:t>Dorovolomo, J</w:t>
      </w:r>
      <w:r w:rsidRPr="007C20D8">
        <w:rPr>
          <w:rFonts w:eastAsia="Ebrima"/>
          <w:color w:val="000000"/>
          <w:kern w:val="24"/>
          <w:lang w:val="en-US"/>
        </w:rPr>
        <w:t xml:space="preserve"> 2012, ‘Children’s writing, drawing, sport and play: making sense of natural disasters’, </w:t>
      </w:r>
      <w:r w:rsidRPr="007C20D8">
        <w:rPr>
          <w:rFonts w:eastAsia="Ebrima"/>
          <w:i/>
          <w:iCs/>
          <w:color w:val="000000"/>
          <w:kern w:val="24"/>
          <w:lang w:val="en-US"/>
        </w:rPr>
        <w:t>Dreadlocks</w:t>
      </w:r>
      <w:r w:rsidRPr="007C20D8">
        <w:rPr>
          <w:rFonts w:eastAsia="Ebrima"/>
          <w:color w:val="000000"/>
          <w:kern w:val="24"/>
          <w:lang w:val="en-US"/>
        </w:rPr>
        <w:t>, vol. 6/7, pp. 219-40.</w:t>
      </w:r>
    </w:p>
    <w:p w:rsidR="007C20D8" w:rsidRDefault="007C20D8"/>
    <w:p w:rsidR="007C20D8" w:rsidRDefault="007C20D8"/>
    <w:p w:rsidR="007C20D8" w:rsidRPr="007C20D8" w:rsidRDefault="007C20D8" w:rsidP="007C20D8">
      <w:pPr>
        <w:pStyle w:val="NormalWeb"/>
        <w:spacing w:before="0" w:beforeAutospacing="0" w:after="0" w:afterAutospacing="0"/>
      </w:pPr>
      <w:r w:rsidRPr="007C20D8">
        <w:rPr>
          <w:rFonts w:eastAsia="+mn-ea"/>
          <w:color w:val="000000"/>
          <w:kern w:val="24"/>
          <w:lang w:val="en-US"/>
        </w:rPr>
        <w:t> </w:t>
      </w:r>
    </w:p>
    <w:p w:rsidR="00DF4CBE" w:rsidRDefault="00DF4CBE" w:rsidP="00106B4A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DF4CBE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E</w:t>
      </w:r>
    </w:p>
    <w:p w:rsidR="00DF4CBE" w:rsidRPr="00DF4CBE" w:rsidRDefault="00DF4CBE" w:rsidP="00106B4A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r w:rsidRPr="00106B4A">
        <w:rPr>
          <w:rFonts w:eastAsia="Ebrima"/>
          <w:b/>
          <w:bCs/>
          <w:color w:val="000000"/>
          <w:kern w:val="24"/>
          <w:lang w:val="en-US"/>
        </w:rPr>
        <w:t>Epstein, R</w:t>
      </w:r>
      <w:r w:rsidRPr="00106B4A">
        <w:rPr>
          <w:rFonts w:eastAsia="Ebrima"/>
          <w:color w:val="000000"/>
          <w:kern w:val="24"/>
          <w:lang w:val="en-US"/>
        </w:rPr>
        <w:t xml:space="preserve">, </w:t>
      </w:r>
      <w:proofErr w:type="spellStart"/>
      <w:r w:rsidRPr="00106B4A">
        <w:rPr>
          <w:rFonts w:eastAsia="Ebrima"/>
          <w:color w:val="000000"/>
          <w:kern w:val="24"/>
          <w:lang w:val="en-US"/>
        </w:rPr>
        <w:t>Pandit</w:t>
      </w:r>
      <w:proofErr w:type="spellEnd"/>
      <w:r w:rsidRPr="00106B4A">
        <w:rPr>
          <w:rFonts w:eastAsia="Ebrima"/>
          <w:color w:val="000000"/>
          <w:kern w:val="24"/>
          <w:lang w:val="en-US"/>
        </w:rPr>
        <w:t xml:space="preserve">, M &amp; </w:t>
      </w:r>
      <w:proofErr w:type="spellStart"/>
      <w:r w:rsidRPr="00106B4A">
        <w:rPr>
          <w:rFonts w:eastAsia="Ebrima"/>
          <w:color w:val="000000"/>
          <w:kern w:val="24"/>
          <w:lang w:val="en-US"/>
        </w:rPr>
        <w:t>Thakar</w:t>
      </w:r>
      <w:proofErr w:type="spellEnd"/>
      <w:r w:rsidRPr="00106B4A">
        <w:rPr>
          <w:rFonts w:eastAsia="Ebrima"/>
          <w:color w:val="000000"/>
          <w:kern w:val="24"/>
          <w:lang w:val="en-US"/>
        </w:rPr>
        <w:t>, M 2013, ‘</w:t>
      </w:r>
      <w:proofErr w:type="gramStart"/>
      <w:r w:rsidRPr="00106B4A">
        <w:rPr>
          <w:rFonts w:eastAsia="Ebrima"/>
          <w:color w:val="000000"/>
          <w:kern w:val="24"/>
          <w:lang w:val="en-US"/>
        </w:rPr>
        <w:t>How</w:t>
      </w:r>
      <w:proofErr w:type="gramEnd"/>
      <w:r w:rsidRPr="00106B4A">
        <w:rPr>
          <w:rFonts w:eastAsia="Ebrima"/>
          <w:color w:val="000000"/>
          <w:kern w:val="24"/>
          <w:lang w:val="en-US"/>
        </w:rPr>
        <w:t xml:space="preserve"> love emerges in arranged marriages: two cross-cultural studies’, </w:t>
      </w:r>
      <w:r w:rsidRPr="00106B4A">
        <w:rPr>
          <w:rFonts w:eastAsia="Ebrima"/>
          <w:i/>
          <w:iCs/>
          <w:color w:val="000000"/>
          <w:kern w:val="24"/>
          <w:lang w:val="en-US"/>
        </w:rPr>
        <w:t>Journal of Comparative Family Studies</w:t>
      </w:r>
      <w:r w:rsidRPr="00106B4A">
        <w:rPr>
          <w:rFonts w:eastAsia="Ebrima"/>
          <w:color w:val="000000"/>
          <w:kern w:val="24"/>
          <w:lang w:val="en-US"/>
        </w:rPr>
        <w:t>, vol. 43, pp. 341-60.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</w:p>
    <w:p w:rsidR="00106B4A" w:rsidRDefault="00DF4CBE" w:rsidP="00106B4A">
      <w:pPr>
        <w:pStyle w:val="NormalWeb"/>
        <w:spacing w:before="0" w:beforeAutospacing="0" w:after="0" w:afterAutospacing="0"/>
        <w:rPr>
          <w:rFonts w:asciiTheme="minorHAnsi" w:hAnsiTheme="minorHAnsi"/>
          <w:b/>
          <w:sz w:val="44"/>
          <w:szCs w:val="44"/>
          <w:u w:val="single"/>
        </w:rPr>
      </w:pPr>
      <w:r w:rsidRPr="00DF4CBE">
        <w:rPr>
          <w:rFonts w:asciiTheme="minorHAnsi" w:hAnsiTheme="minorHAnsi"/>
          <w:b/>
          <w:sz w:val="44"/>
          <w:szCs w:val="44"/>
          <w:u w:val="single"/>
        </w:rPr>
        <w:t>F</w:t>
      </w:r>
    </w:p>
    <w:p w:rsidR="00DF4CBE" w:rsidRPr="00DF4CBE" w:rsidRDefault="00DF4CBE" w:rsidP="00106B4A">
      <w:pPr>
        <w:pStyle w:val="NormalWeb"/>
        <w:spacing w:before="0" w:beforeAutospacing="0" w:after="0" w:afterAutospacing="0"/>
        <w:rPr>
          <w:rFonts w:asciiTheme="minorHAnsi" w:hAnsiTheme="minorHAnsi"/>
          <w:b/>
          <w:sz w:val="44"/>
          <w:szCs w:val="44"/>
          <w:u w:val="single"/>
        </w:rPr>
      </w:pP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proofErr w:type="gramStart"/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Faizal, M </w:t>
      </w:r>
      <w:r w:rsidRPr="00106B4A">
        <w:rPr>
          <w:rFonts w:eastAsia="+mn-ea"/>
          <w:color w:val="000000"/>
          <w:kern w:val="24"/>
          <w:lang w:val="en-US"/>
        </w:rPr>
        <w:t>&amp;</w:t>
      </w:r>
      <w:r w:rsidRPr="00106B4A">
        <w:rPr>
          <w:rFonts w:eastAsia="+mn-ea"/>
          <w:b/>
          <w:bCs/>
          <w:color w:val="000000"/>
          <w:kern w:val="24"/>
          <w:lang w:val="en-US"/>
        </w:rPr>
        <w:t>Ahmed, MR</w:t>
      </w:r>
      <w:r w:rsidRPr="00106B4A">
        <w:rPr>
          <w:rFonts w:eastAsia="+mn-ea"/>
          <w:color w:val="000000"/>
          <w:kern w:val="24"/>
          <w:lang w:val="en-US"/>
        </w:rPr>
        <w:t xml:space="preserve"> 2013, ‘Experimental studies on a closed cycle demonstration OTEC plant working on small temperature difference’,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Renewable Energy</w:t>
      </w:r>
      <w:r w:rsidRPr="00106B4A">
        <w:rPr>
          <w:rFonts w:eastAsia="+mn-ea"/>
          <w:color w:val="000000"/>
          <w:kern w:val="24"/>
          <w:lang w:val="en-US"/>
        </w:rPr>
        <w:t>, vol. 51, pp. 234-40.</w:t>
      </w:r>
      <w:proofErr w:type="gramEnd"/>
    </w:p>
    <w:p w:rsidR="00106B4A" w:rsidRPr="00106B4A" w:rsidRDefault="00106B4A" w:rsidP="00106B4A">
      <w:pPr>
        <w:pStyle w:val="NormalWeb"/>
        <w:spacing w:before="0" w:beforeAutospacing="0" w:after="0" w:afterAutospacing="0"/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+mn-ea"/>
          <w:b/>
          <w:bCs/>
          <w:color w:val="000000"/>
          <w:kern w:val="24"/>
          <w:lang w:val="en-US"/>
        </w:rPr>
        <w:t>Faizal, M</w:t>
      </w:r>
      <w:r w:rsidRPr="00106B4A">
        <w:rPr>
          <w:rFonts w:eastAsia="+mn-ea"/>
          <w:color w:val="000000"/>
          <w:kern w:val="24"/>
          <w:lang w:val="en-US"/>
        </w:rPr>
        <w:t xml:space="preserve">, Kim, B-H, Kim, C-G, Lee, N-J, 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Ahmed, MR </w:t>
      </w:r>
      <w:r w:rsidRPr="00106B4A">
        <w:rPr>
          <w:rFonts w:eastAsia="+mn-ea"/>
          <w:color w:val="000000"/>
          <w:kern w:val="24"/>
          <w:lang w:val="en-US"/>
        </w:rPr>
        <w:t xml:space="preserve">&amp; Lee, Y-H 2012, ‘Experimental studies on the PTO system of a novel floating wave energy converter’, paper presented at the Asian Wave and Tidal Conference Series,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Jeju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 Island, Korea, 27-30 November.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proofErr w:type="spellStart"/>
      <w:r w:rsidRPr="00106B4A">
        <w:rPr>
          <w:rFonts w:eastAsia="+mn-ea"/>
          <w:color w:val="000000"/>
          <w:kern w:val="24"/>
          <w:lang w:val="en-US"/>
        </w:rPr>
        <w:t>Fasi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J, </w:t>
      </w:r>
      <w:r w:rsidRPr="00106B4A">
        <w:rPr>
          <w:rFonts w:eastAsia="+mn-ea"/>
          <w:b/>
          <w:bCs/>
          <w:color w:val="000000"/>
          <w:kern w:val="24"/>
          <w:lang w:val="en-US"/>
        </w:rPr>
        <w:t>Brodie, G</w:t>
      </w:r>
      <w:r w:rsidR="001D030D">
        <w:rPr>
          <w:rFonts w:eastAsia="+mn-ea"/>
          <w:b/>
          <w:bCs/>
          <w:color w:val="000000"/>
          <w:kern w:val="24"/>
          <w:lang w:val="en-US"/>
        </w:rPr>
        <w:t>D</w:t>
      </w:r>
      <w:r w:rsidRPr="00106B4A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Vanderwoude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C 2013, ‘Increases in crop pests caused by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Wasmannia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auropunctata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 in Solomon Islands subsistence gardens’,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Journal of Applied Entomology</w:t>
      </w:r>
      <w:r w:rsidRPr="00106B4A">
        <w:rPr>
          <w:rFonts w:eastAsia="+mn-ea"/>
          <w:color w:val="000000"/>
          <w:kern w:val="24"/>
          <w:lang w:val="en-US"/>
        </w:rPr>
        <w:t>, vol. 137, issue 8, pp. 580-8.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proofErr w:type="spellStart"/>
      <w:r w:rsidRPr="00106B4A">
        <w:rPr>
          <w:rFonts w:eastAsia="+mn-ea"/>
          <w:b/>
          <w:bCs/>
          <w:color w:val="000000"/>
          <w:kern w:val="24"/>
          <w:lang w:val="en-US"/>
        </w:rPr>
        <w:t>Fehnker</w:t>
      </w:r>
      <w:proofErr w:type="spellEnd"/>
      <w:r w:rsidRPr="00106B4A">
        <w:rPr>
          <w:rFonts w:eastAsia="+mn-ea"/>
          <w:b/>
          <w:bCs/>
          <w:color w:val="000000"/>
          <w:kern w:val="24"/>
          <w:lang w:val="en-US"/>
        </w:rPr>
        <w:t>, A,</w:t>
      </w:r>
      <w:r w:rsidRPr="00106B4A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Hofner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P,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Kamali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M 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Mehta, V 2013, </w:t>
      </w:r>
      <w:r w:rsidRPr="00106B4A">
        <w:rPr>
          <w:rFonts w:eastAsia="+mn-ea"/>
          <w:color w:val="000000"/>
          <w:kern w:val="24"/>
          <w:lang w:val="en-US"/>
        </w:rPr>
        <w:t xml:space="preserve">‘Topology-based mobility models for wireless networks’, </w:t>
      </w:r>
      <w:r w:rsidRPr="00106B4A">
        <w:rPr>
          <w:rFonts w:eastAsia="+mn-ea"/>
          <w:color w:val="000000"/>
          <w:kern w:val="24"/>
        </w:rPr>
        <w:t>10th International conference on</w:t>
      </w:r>
      <w:r w:rsidRPr="00106B4A">
        <w:rPr>
          <w:rFonts w:eastAsia="+mn-ea"/>
          <w:color w:val="000000"/>
          <w:kern w:val="24"/>
          <w:lang w:val="en-US"/>
        </w:rPr>
        <w:t xml:space="preserve">quantitative evaluation of systems, </w:t>
      </w:r>
      <w:r w:rsidRPr="00106B4A">
        <w:rPr>
          <w:rFonts w:eastAsia="+mn-ea"/>
          <w:i/>
          <w:iCs/>
          <w:color w:val="000000"/>
          <w:kern w:val="24"/>
          <w:lang w:val="en-US"/>
        </w:rPr>
        <w:t xml:space="preserve">Lecture Notes in Computer Science, </w:t>
      </w:r>
      <w:r w:rsidRPr="00106B4A">
        <w:rPr>
          <w:rFonts w:eastAsia="+mn-ea"/>
          <w:color w:val="000000"/>
          <w:kern w:val="24"/>
          <w:lang w:val="en-US"/>
        </w:rPr>
        <w:t>vol. 8054, pp. 389-404.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proofErr w:type="spellStart"/>
      <w:r w:rsidRPr="00106B4A">
        <w:rPr>
          <w:rFonts w:eastAsia="+mn-ea"/>
          <w:b/>
          <w:bCs/>
          <w:color w:val="000000"/>
          <w:kern w:val="24"/>
          <w:lang w:val="en-US"/>
        </w:rPr>
        <w:t>Fehnker</w:t>
      </w:r>
      <w:proofErr w:type="spellEnd"/>
      <w:r w:rsidRPr="00106B4A">
        <w:rPr>
          <w:rFonts w:eastAsia="+mn-ea"/>
          <w:b/>
          <w:bCs/>
          <w:color w:val="000000"/>
          <w:kern w:val="24"/>
          <w:lang w:val="en-US"/>
        </w:rPr>
        <w:t>, A</w:t>
      </w:r>
      <w:r w:rsidRPr="00106B4A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Huuck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R. 2013, ‘Model checking driven static analysis for the real world: designing and tuning large scale bug detection’,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Innovations in Systems and Software Engineering</w:t>
      </w:r>
      <w:r w:rsidRPr="00106B4A">
        <w:rPr>
          <w:rFonts w:eastAsia="+mn-ea"/>
          <w:color w:val="000000"/>
          <w:kern w:val="24"/>
          <w:lang w:val="en-US"/>
        </w:rPr>
        <w:t xml:space="preserve">, vol. 9, no.1, pp. 45-6. </w:t>
      </w:r>
    </w:p>
    <w:p w:rsidR="00106B4A" w:rsidRDefault="00106B4A"/>
    <w:p w:rsidR="00FE520D" w:rsidRDefault="00FE520D" w:rsidP="00106B4A">
      <w:pPr>
        <w:pStyle w:val="NormalWeb"/>
        <w:spacing w:before="0" w:beforeAutospacing="0" w:after="0" w:afterAutospacing="0"/>
        <w:rPr>
          <w:rFonts w:asciiTheme="minorHAnsi" w:eastAsia="+mn-e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</w:p>
    <w:p w:rsidR="00FE520D" w:rsidRDefault="00FE520D" w:rsidP="00106B4A">
      <w:pPr>
        <w:pStyle w:val="NormalWeb"/>
        <w:spacing w:before="0" w:beforeAutospacing="0" w:after="0" w:afterAutospacing="0"/>
        <w:rPr>
          <w:rFonts w:asciiTheme="minorHAnsi" w:eastAsia="+mn-e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</w:p>
    <w:p w:rsidR="00DF4CBE" w:rsidRPr="00DF4CBE" w:rsidRDefault="00DF4CBE" w:rsidP="00106B4A">
      <w:pPr>
        <w:pStyle w:val="NormalWeb"/>
        <w:spacing w:before="0" w:beforeAutospacing="0" w:after="0" w:afterAutospacing="0"/>
        <w:rPr>
          <w:rFonts w:asciiTheme="minorHAnsi" w:eastAsia="+mn-e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DF4CBE">
        <w:rPr>
          <w:rFonts w:asciiTheme="minorHAnsi" w:eastAsia="+mn-e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G</w:t>
      </w:r>
    </w:p>
    <w:p w:rsidR="00FE520D" w:rsidRDefault="00FE520D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+mn-ea"/>
          <w:b/>
          <w:bCs/>
          <w:color w:val="000000"/>
          <w:kern w:val="24"/>
          <w:lang w:val="en-US"/>
        </w:rPr>
        <w:t>Gale, SJ</w:t>
      </w:r>
      <w:r w:rsidRPr="00106B4A">
        <w:rPr>
          <w:rFonts w:eastAsia="+mn-ea"/>
          <w:color w:val="000000"/>
          <w:kern w:val="24"/>
          <w:lang w:val="en-US"/>
        </w:rPr>
        <w:t xml:space="preserve">, Cook, DE, &amp;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Dorrington</w:t>
      </w:r>
      <w:proofErr w:type="spellEnd"/>
      <w:r w:rsidRPr="00106B4A">
        <w:rPr>
          <w:rFonts w:eastAsia="+mn-ea"/>
          <w:color w:val="000000"/>
          <w:kern w:val="24"/>
          <w:lang w:val="en-US"/>
        </w:rPr>
        <w:t>, NJ 2012, ‘</w:t>
      </w:r>
      <w:proofErr w:type="gramStart"/>
      <w:r w:rsidRPr="00106B4A">
        <w:rPr>
          <w:rFonts w:eastAsia="+mn-ea"/>
          <w:color w:val="000000"/>
          <w:kern w:val="24"/>
          <w:lang w:val="en-US"/>
        </w:rPr>
        <w:t>The</w:t>
      </w:r>
      <w:proofErr w:type="gramEnd"/>
      <w:r w:rsidRPr="00106B4A">
        <w:rPr>
          <w:rFonts w:eastAsia="+mn-ea"/>
          <w:color w:val="000000"/>
          <w:kern w:val="24"/>
          <w:lang w:val="en-US"/>
        </w:rPr>
        <w:t xml:space="preserve"> eastern Australian magnetic inclination record: dating the recent past and reassessing the historical geomagnetic archive’,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The Holocene</w:t>
      </w:r>
      <w:r w:rsidRPr="00106B4A">
        <w:rPr>
          <w:rFonts w:eastAsia="+mn-ea"/>
          <w:color w:val="000000"/>
          <w:kern w:val="24"/>
          <w:lang w:val="en-US"/>
        </w:rPr>
        <w:t>, vol. 23, no. 3, pp. 398-415.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proofErr w:type="spellStart"/>
      <w:r w:rsidRPr="00106B4A">
        <w:rPr>
          <w:rFonts w:eastAsia="+mn-ea"/>
          <w:b/>
          <w:bCs/>
          <w:color w:val="000000"/>
          <w:kern w:val="24"/>
          <w:lang w:val="en-US"/>
        </w:rPr>
        <w:lastRenderedPageBreak/>
        <w:t>Goundar</w:t>
      </w:r>
      <w:proofErr w:type="spellEnd"/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, J, Narayan, S </w:t>
      </w:r>
      <w:r w:rsidRPr="00106B4A">
        <w:rPr>
          <w:rFonts w:eastAsia="+mn-ea"/>
          <w:color w:val="000000"/>
          <w:kern w:val="24"/>
          <w:lang w:val="en-US"/>
        </w:rPr>
        <w:t xml:space="preserve">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>Ahmed, MR</w:t>
      </w:r>
      <w:r w:rsidRPr="00106B4A">
        <w:rPr>
          <w:rFonts w:eastAsia="+mn-ea"/>
          <w:color w:val="000000"/>
          <w:kern w:val="24"/>
          <w:lang w:val="en-US"/>
        </w:rPr>
        <w:t xml:space="preserve"> 2013, ‘Design of a horizontal axis tidal current turbine’</w:t>
      </w:r>
      <w:r w:rsidRPr="00106B4A">
        <w:rPr>
          <w:rFonts w:eastAsia="+mn-ea"/>
          <w:i/>
          <w:iCs/>
          <w:color w:val="000000"/>
          <w:kern w:val="24"/>
          <w:lang w:val="en-US"/>
        </w:rPr>
        <w:t>,   Applied Energy</w:t>
      </w:r>
      <w:r w:rsidRPr="00106B4A">
        <w:rPr>
          <w:rFonts w:eastAsia="+mn-ea"/>
          <w:color w:val="000000"/>
          <w:kern w:val="24"/>
          <w:lang w:val="en-US"/>
        </w:rPr>
        <w:t>, vol. 111</w:t>
      </w:r>
      <w:proofErr w:type="gramStart"/>
      <w:r w:rsidRPr="00106B4A">
        <w:rPr>
          <w:rFonts w:eastAsia="+mn-ea"/>
          <w:color w:val="000000"/>
          <w:kern w:val="24"/>
          <w:lang w:val="en-US"/>
        </w:rPr>
        <w:t>,  pp</w:t>
      </w:r>
      <w:proofErr w:type="gramEnd"/>
      <w:r w:rsidRPr="00106B4A">
        <w:rPr>
          <w:rFonts w:eastAsia="+mn-ea"/>
          <w:color w:val="000000"/>
          <w:kern w:val="24"/>
          <w:lang w:val="en-US"/>
        </w:rPr>
        <w:t>. 161-74.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</w:rPr>
      </w:pP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</w:rPr>
      </w:pPr>
    </w:p>
    <w:p w:rsidR="00DF4CBE" w:rsidRPr="00DF4CBE" w:rsidRDefault="00DF4CBE" w:rsidP="00106B4A">
      <w:pPr>
        <w:pStyle w:val="NormalWeb"/>
        <w:spacing w:before="0" w:beforeAutospacing="0" w:after="0" w:afterAutospacing="0"/>
        <w:rPr>
          <w:rFonts w:asciiTheme="minorHAnsi" w:eastAsia="+mn-ea" w:hAnsiTheme="minorHAnsi"/>
          <w:b/>
          <w:bCs/>
          <w:color w:val="000000"/>
          <w:kern w:val="24"/>
          <w:sz w:val="44"/>
          <w:szCs w:val="44"/>
          <w:u w:val="single"/>
        </w:rPr>
      </w:pPr>
      <w:r w:rsidRPr="00DF4CBE">
        <w:rPr>
          <w:rFonts w:asciiTheme="minorHAnsi" w:eastAsia="+mn-ea" w:hAnsiTheme="minorHAnsi"/>
          <w:b/>
          <w:bCs/>
          <w:color w:val="000000"/>
          <w:kern w:val="24"/>
          <w:sz w:val="44"/>
          <w:szCs w:val="44"/>
          <w:u w:val="single"/>
        </w:rPr>
        <w:t>H</w:t>
      </w:r>
    </w:p>
    <w:p w:rsidR="00DF4CBE" w:rsidRDefault="00DF4CBE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</w:rPr>
      </w:pPr>
    </w:p>
    <w:p w:rsidR="0093229B" w:rsidRPr="0093229B" w:rsidRDefault="0093229B" w:rsidP="0093229B">
      <w:pPr>
        <w:pStyle w:val="NormalWeb"/>
        <w:spacing w:before="0" w:beforeAutospacing="0" w:after="0" w:afterAutospacing="0"/>
      </w:pPr>
      <w:r w:rsidRPr="0093229B">
        <w:rPr>
          <w:rFonts w:eastAsia="+mn-ea"/>
          <w:b/>
          <w:bCs/>
          <w:color w:val="000000"/>
          <w:kern w:val="24"/>
        </w:rPr>
        <w:t xml:space="preserve">Harrison, DH, </w:t>
      </w:r>
      <w:r w:rsidRPr="0093229B">
        <w:rPr>
          <w:rFonts w:eastAsia="+mn-ea"/>
          <w:color w:val="000000"/>
          <w:kern w:val="24"/>
        </w:rPr>
        <w:t>&amp;</w:t>
      </w:r>
      <w:r w:rsidRPr="0093229B">
        <w:rPr>
          <w:rFonts w:eastAsia="+mn-ea"/>
          <w:b/>
          <w:bCs/>
          <w:color w:val="000000"/>
          <w:kern w:val="24"/>
        </w:rPr>
        <w:t xml:space="preserve"> Prasad, BC</w:t>
      </w:r>
      <w:r w:rsidRPr="0093229B">
        <w:rPr>
          <w:rFonts w:eastAsia="+mn-ea"/>
          <w:color w:val="000000"/>
          <w:kern w:val="24"/>
        </w:rPr>
        <w:t xml:space="preserve"> 2013, ‘ The contribution of tourism to the development of Fiji and other Pacific Island countries’, in </w:t>
      </w:r>
      <w:proofErr w:type="spellStart"/>
      <w:r w:rsidRPr="0093229B">
        <w:rPr>
          <w:rFonts w:eastAsia="+mn-ea"/>
          <w:color w:val="000000"/>
          <w:kern w:val="24"/>
        </w:rPr>
        <w:t>Tisdell</w:t>
      </w:r>
      <w:proofErr w:type="spellEnd"/>
      <w:r w:rsidRPr="0093229B">
        <w:rPr>
          <w:rFonts w:eastAsia="+mn-ea"/>
          <w:color w:val="000000"/>
          <w:kern w:val="24"/>
        </w:rPr>
        <w:t xml:space="preserve">, CA (ed.), </w:t>
      </w:r>
      <w:r w:rsidRPr="0093229B">
        <w:rPr>
          <w:rFonts w:eastAsia="+mn-ea"/>
          <w:i/>
          <w:iCs/>
          <w:color w:val="000000"/>
          <w:kern w:val="24"/>
        </w:rPr>
        <w:t>Handbook of tourism economics, analysis, applications, case study</w:t>
      </w:r>
      <w:r w:rsidRPr="0093229B">
        <w:rPr>
          <w:rFonts w:eastAsia="+mn-ea"/>
          <w:color w:val="000000"/>
          <w:kern w:val="24"/>
        </w:rPr>
        <w:t>, World Scientific Publishing, Singapore, pp. 741-61.</w:t>
      </w:r>
    </w:p>
    <w:p w:rsidR="0093229B" w:rsidRDefault="0093229B" w:rsidP="0093229B">
      <w:pPr>
        <w:pStyle w:val="NormalWeb"/>
        <w:spacing w:before="0" w:beforeAutospacing="0" w:after="0" w:afterAutospacing="0"/>
      </w:pPr>
      <w:r>
        <w:rPr>
          <w:rFonts w:ascii="Andalus" w:eastAsia="+mn-ea" w:hAnsi="Andalus" w:cs="Andalus"/>
          <w:color w:val="000000"/>
          <w:kern w:val="24"/>
          <w:sz w:val="34"/>
          <w:szCs w:val="34"/>
        </w:rPr>
        <w:t xml:space="preserve"> </w:t>
      </w:r>
    </w:p>
    <w:p w:rsidR="00106B4A" w:rsidRPr="00106B4A" w:rsidRDefault="00106B4A" w:rsidP="00106B4A">
      <w:pPr>
        <w:pStyle w:val="NormalWeb"/>
        <w:spacing w:before="0" w:beforeAutospacing="0" w:after="0" w:afterAutospacing="0"/>
      </w:pPr>
      <w:proofErr w:type="gramStart"/>
      <w:r w:rsidRPr="00106B4A">
        <w:rPr>
          <w:rFonts w:eastAsia="+mn-ea"/>
          <w:b/>
          <w:bCs/>
          <w:color w:val="000000"/>
          <w:kern w:val="24"/>
          <w:lang w:val="en-US"/>
        </w:rPr>
        <w:t>Hemstock, SL</w:t>
      </w:r>
      <w:r w:rsidRPr="00106B4A">
        <w:rPr>
          <w:rFonts w:eastAsia="+mn-ea"/>
          <w:color w:val="000000"/>
          <w:kern w:val="24"/>
          <w:lang w:val="en-US"/>
        </w:rPr>
        <w:t xml:space="preserve"> 2013, ‘The potential of coconut toddy for use as a feedstock for bioethanol production in Tuvalu’,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Biomass and Bioenergy</w:t>
      </w:r>
      <w:r w:rsidRPr="00106B4A">
        <w:rPr>
          <w:rFonts w:eastAsia="+mn-ea"/>
          <w:color w:val="000000"/>
          <w:kern w:val="24"/>
          <w:lang w:val="en-US"/>
        </w:rPr>
        <w:t>, vol. 49, pp. 323-32.</w:t>
      </w:r>
      <w:proofErr w:type="gramEnd"/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DF4CBE" w:rsidRPr="00DF4CBE" w:rsidRDefault="00DF4CBE" w:rsidP="00106B4A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DF4CBE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J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proofErr w:type="spellStart"/>
      <w:proofErr w:type="gramStart"/>
      <w:r w:rsidRPr="00106B4A">
        <w:rPr>
          <w:rFonts w:eastAsia="Ebrima"/>
          <w:b/>
          <w:bCs/>
          <w:color w:val="000000"/>
          <w:kern w:val="24"/>
          <w:lang w:val="en-US"/>
        </w:rPr>
        <w:t>Janif</w:t>
      </w:r>
      <w:proofErr w:type="spellEnd"/>
      <w:r w:rsidRPr="00106B4A">
        <w:rPr>
          <w:rFonts w:eastAsia="Ebrima"/>
          <w:b/>
          <w:bCs/>
          <w:color w:val="000000"/>
          <w:kern w:val="24"/>
          <w:lang w:val="en-US"/>
        </w:rPr>
        <w:t>, S</w:t>
      </w:r>
      <w:r w:rsidRPr="00106B4A">
        <w:rPr>
          <w:rFonts w:eastAsia="Ebrima"/>
          <w:color w:val="000000"/>
          <w:kern w:val="24"/>
          <w:lang w:val="en-US"/>
        </w:rPr>
        <w:t xml:space="preserve"> 2012, ‘Narratives of lost lands’, </w:t>
      </w:r>
      <w:r w:rsidRPr="00106B4A">
        <w:rPr>
          <w:rFonts w:eastAsia="Ebrima"/>
          <w:i/>
          <w:iCs/>
          <w:color w:val="000000"/>
          <w:kern w:val="24"/>
          <w:lang w:val="en-US"/>
        </w:rPr>
        <w:t>Dreadlocks</w:t>
      </w:r>
      <w:r w:rsidRPr="00106B4A">
        <w:rPr>
          <w:rFonts w:eastAsia="Ebrima"/>
          <w:color w:val="000000"/>
          <w:kern w:val="24"/>
          <w:lang w:val="en-US"/>
        </w:rPr>
        <w:t>, vol. 6/7, pp. 253-60.</w:t>
      </w:r>
      <w:proofErr w:type="gramEnd"/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proofErr w:type="spellStart"/>
      <w:r w:rsidRPr="00106B4A">
        <w:rPr>
          <w:rFonts w:eastAsia="+mn-ea"/>
          <w:color w:val="000000"/>
          <w:kern w:val="24"/>
          <w:lang w:val="en-US"/>
        </w:rPr>
        <w:t>Jannif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NI, 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Chand, P </w:t>
      </w:r>
      <w:r w:rsidRPr="00106B4A">
        <w:rPr>
          <w:rFonts w:eastAsia="+mn-ea"/>
          <w:color w:val="000000"/>
          <w:kern w:val="24"/>
          <w:lang w:val="en-US"/>
        </w:rPr>
        <w:t xml:space="preserve">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>Singh, R</w:t>
      </w:r>
      <w:r w:rsidRPr="00106B4A">
        <w:rPr>
          <w:rFonts w:eastAsia="+mn-ea"/>
          <w:color w:val="000000"/>
          <w:kern w:val="24"/>
          <w:lang w:val="en-US"/>
        </w:rPr>
        <w:t xml:space="preserve"> 2013, ‘Development of a hierarchical computer numerical control milling machine control unit using low-end PIC microcontrollers’,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Journal of Engineering Manufacture</w:t>
      </w:r>
      <w:r w:rsidR="001D030D">
        <w:rPr>
          <w:rFonts w:eastAsia="+mn-ea"/>
          <w:color w:val="000000"/>
          <w:kern w:val="24"/>
          <w:lang w:val="en-US"/>
        </w:rPr>
        <w:t>, vol. 227, no. 6, pp. 922-</w:t>
      </w:r>
      <w:r w:rsidRPr="00106B4A">
        <w:rPr>
          <w:rFonts w:eastAsia="+mn-ea"/>
          <w:color w:val="000000"/>
          <w:kern w:val="24"/>
          <w:lang w:val="en-US"/>
        </w:rPr>
        <w:t>6.</w:t>
      </w:r>
    </w:p>
    <w:p w:rsidR="00106B4A" w:rsidRPr="00106B4A" w:rsidRDefault="00106B4A" w:rsidP="00106B4A">
      <w:pPr>
        <w:pStyle w:val="NormalWeb"/>
        <w:spacing w:before="0" w:beforeAutospacing="0" w:after="0" w:afterAutospacing="0"/>
      </w:pPr>
    </w:p>
    <w:p w:rsidR="00FE520D" w:rsidRPr="00106B4A" w:rsidRDefault="00FE520D" w:rsidP="00FE520D">
      <w:pPr>
        <w:pStyle w:val="NormalWeb"/>
        <w:spacing w:before="0" w:beforeAutospacing="0" w:after="0" w:afterAutospacing="0"/>
      </w:pPr>
      <w:proofErr w:type="spellStart"/>
      <w:r w:rsidRPr="00106B4A">
        <w:rPr>
          <w:rFonts w:eastAsia="+mn-ea"/>
          <w:color w:val="000000"/>
          <w:kern w:val="24"/>
          <w:lang w:val="en-US"/>
        </w:rPr>
        <w:t>Jayaraman</w:t>
      </w:r>
      <w:proofErr w:type="spellEnd"/>
      <w:r w:rsidRPr="00106B4A">
        <w:rPr>
          <w:rFonts w:eastAsia="+mn-ea"/>
          <w:color w:val="000000"/>
          <w:kern w:val="24"/>
          <w:lang w:val="en-US"/>
        </w:rPr>
        <w:t>, TK,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 Chen, H </w:t>
      </w:r>
      <w:r w:rsidRPr="00106B4A">
        <w:rPr>
          <w:rFonts w:eastAsia="+mn-ea"/>
          <w:color w:val="000000"/>
          <w:kern w:val="24"/>
          <w:lang w:val="en-US"/>
        </w:rPr>
        <w:t xml:space="preserve">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Bhatt, M </w:t>
      </w:r>
      <w:r w:rsidRPr="00106B4A">
        <w:rPr>
          <w:rFonts w:eastAsia="+mn-ea"/>
          <w:color w:val="000000"/>
          <w:kern w:val="24"/>
          <w:lang w:val="en-US"/>
        </w:rPr>
        <w:t xml:space="preserve">2013, ‘Inflation and growth in Fiji: a study on threshold inflation rate’,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The Empirical Economics Letters</w:t>
      </w:r>
      <w:r w:rsidRPr="00106B4A">
        <w:rPr>
          <w:rFonts w:eastAsia="+mn-ea"/>
          <w:color w:val="000000"/>
          <w:kern w:val="24"/>
          <w:lang w:val="en-US"/>
        </w:rPr>
        <w:t>, vol. 12, no. 2, pp. 163-71.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Ebrima"/>
          <w:b/>
          <w:bCs/>
          <w:color w:val="000000"/>
          <w:kern w:val="24"/>
          <w:lang w:val="en-US"/>
        </w:rPr>
        <w:t>Johnson, J</w:t>
      </w:r>
      <w:r w:rsidRPr="00106B4A">
        <w:rPr>
          <w:rFonts w:eastAsia="Ebrima"/>
          <w:color w:val="000000"/>
          <w:kern w:val="24"/>
          <w:lang w:val="en-US"/>
        </w:rPr>
        <w:t xml:space="preserve"> &amp; Kaiser, C 2013, ‘Racial identity denied: are wealthy black victims of racism rejected by their own group?</w:t>
      </w:r>
      <w:proofErr w:type="gramStart"/>
      <w:r w:rsidRPr="00106B4A">
        <w:rPr>
          <w:rFonts w:eastAsia="Ebrima"/>
          <w:color w:val="000000"/>
          <w:kern w:val="24"/>
          <w:lang w:val="en-US"/>
        </w:rPr>
        <w:t>’,</w:t>
      </w:r>
      <w:proofErr w:type="gramEnd"/>
      <w:r w:rsidRPr="00106B4A">
        <w:rPr>
          <w:rFonts w:eastAsia="Ebrima"/>
          <w:color w:val="000000"/>
          <w:kern w:val="24"/>
          <w:lang w:val="en-US"/>
        </w:rPr>
        <w:t xml:space="preserve"> </w:t>
      </w:r>
      <w:r w:rsidRPr="00106B4A">
        <w:rPr>
          <w:rFonts w:eastAsia="Ebrima"/>
          <w:i/>
          <w:iCs/>
          <w:color w:val="000000"/>
          <w:kern w:val="24"/>
          <w:lang w:val="en-US"/>
        </w:rPr>
        <w:t>Social Psychological and Personality Science</w:t>
      </w:r>
      <w:r w:rsidRPr="00106B4A">
        <w:rPr>
          <w:rFonts w:eastAsia="Ebrima"/>
          <w:color w:val="000000"/>
          <w:kern w:val="24"/>
          <w:lang w:val="en-US"/>
        </w:rPr>
        <w:t xml:space="preserve">, vol. 4, pp. 376-82. 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FE520D" w:rsidRDefault="00FE520D" w:rsidP="00106B4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110" w:rsidRPr="003E0110" w:rsidRDefault="003E0110" w:rsidP="00106B4A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K</w:t>
      </w:r>
    </w:p>
    <w:p w:rsidR="00FE520D" w:rsidRDefault="00FE520D" w:rsidP="00106B4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20D" w:rsidRPr="00106B4A" w:rsidRDefault="00FE520D" w:rsidP="00FE520D">
      <w:pPr>
        <w:pStyle w:val="NormalWeb"/>
        <w:spacing w:before="0" w:beforeAutospacing="0" w:after="0" w:afterAutospacing="0"/>
      </w:pP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Khan, MGM, Chand, MA </w:t>
      </w:r>
      <w:r w:rsidRPr="00106B4A">
        <w:rPr>
          <w:rFonts w:eastAsia="+mn-ea"/>
          <w:color w:val="000000"/>
          <w:kern w:val="24"/>
          <w:lang w:val="en-US"/>
        </w:rPr>
        <w:t xml:space="preserve">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Ahmad, N </w:t>
      </w:r>
      <w:r w:rsidRPr="00106B4A">
        <w:rPr>
          <w:rFonts w:eastAsia="+mn-ea"/>
          <w:color w:val="000000"/>
          <w:kern w:val="24"/>
          <w:lang w:val="en-US"/>
        </w:rPr>
        <w:t xml:space="preserve">2012, ‘Optimum allocation in two-stage and stratified two-stage sampling for multivariate surveys’,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 xml:space="preserve">ASA Section on Survey Research Methods, </w:t>
      </w:r>
      <w:r w:rsidRPr="00106B4A">
        <w:rPr>
          <w:rFonts w:eastAsia="+mn-ea"/>
          <w:color w:val="000000"/>
          <w:kern w:val="24"/>
          <w:lang w:val="en-US"/>
        </w:rPr>
        <w:t>pp. 3215-20.</w:t>
      </w:r>
    </w:p>
    <w:p w:rsidR="00FE520D" w:rsidRPr="00106B4A" w:rsidRDefault="00FE520D" w:rsidP="00FE520D">
      <w:pPr>
        <w:pStyle w:val="NormalWeb"/>
        <w:spacing w:before="0" w:beforeAutospacing="0" w:after="0" w:afterAutospacing="0"/>
      </w:pPr>
    </w:p>
    <w:p w:rsidR="00FE520D" w:rsidRPr="00106B4A" w:rsidRDefault="00FE520D" w:rsidP="00FE520D">
      <w:pPr>
        <w:pStyle w:val="NormalWeb"/>
        <w:spacing w:before="0" w:beforeAutospacing="0" w:after="0" w:afterAutospacing="0"/>
      </w:pPr>
      <w:r w:rsidRPr="00106B4A">
        <w:rPr>
          <w:rFonts w:eastAsia="+mn-ea"/>
          <w:color w:val="000000"/>
          <w:kern w:val="24"/>
          <w:lang w:val="en-US"/>
        </w:rPr>
        <w:t xml:space="preserve">Kim, I,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Wata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J, 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Ahmed, MR </w:t>
      </w:r>
      <w:r w:rsidRPr="00106B4A">
        <w:rPr>
          <w:rFonts w:eastAsia="+mn-ea"/>
          <w:color w:val="000000"/>
          <w:kern w:val="24"/>
          <w:lang w:val="en-US"/>
        </w:rPr>
        <w:t xml:space="preserve">&amp; Lee, Y 2012, ‘CFD study of a ducted cross flow turbine concept for high efficiency tidal current energy extraction’, paper presented at the Asian Wave and Tidal Conference Series,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Jeju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 Island, Korea, 27-30 November. </w:t>
      </w:r>
    </w:p>
    <w:p w:rsidR="00FE520D" w:rsidRPr="00106B4A" w:rsidRDefault="00FE520D" w:rsidP="00FE520D">
      <w:pPr>
        <w:pStyle w:val="NormalWeb"/>
        <w:spacing w:before="0" w:beforeAutospacing="0" w:after="0" w:afterAutospacing="0"/>
      </w:pPr>
      <w:r w:rsidRPr="00106B4A">
        <w:rPr>
          <w:rFonts w:eastAsia="+mn-ea"/>
          <w:color w:val="000000"/>
          <w:kern w:val="24"/>
          <w:lang w:val="en-US"/>
        </w:rPr>
        <w:t> </w:t>
      </w:r>
    </w:p>
    <w:p w:rsidR="00FE520D" w:rsidRPr="00106B4A" w:rsidRDefault="00FE520D" w:rsidP="00FE520D">
      <w:pPr>
        <w:pStyle w:val="NormalWeb"/>
        <w:spacing w:before="0" w:beforeAutospacing="0" w:after="0" w:afterAutospacing="0"/>
      </w:pPr>
      <w:r w:rsidRPr="00106B4A">
        <w:rPr>
          <w:rFonts w:eastAsia="+mn-ea"/>
          <w:color w:val="000000"/>
          <w:kern w:val="24"/>
          <w:lang w:val="en-US"/>
        </w:rPr>
        <w:t xml:space="preserve">Kim, K-P, </w:t>
      </w: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Ahmed, </w:t>
      </w:r>
      <w:proofErr w:type="gramStart"/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MR </w:t>
      </w:r>
      <w:r w:rsidRPr="00106B4A">
        <w:rPr>
          <w:rFonts w:eastAsia="+mn-ea"/>
          <w:color w:val="000000"/>
          <w:kern w:val="24"/>
          <w:lang w:val="en-US"/>
        </w:rPr>
        <w:t>&amp;</w:t>
      </w:r>
      <w:proofErr w:type="gramEnd"/>
      <w:r w:rsidRPr="00106B4A">
        <w:rPr>
          <w:rFonts w:eastAsia="+mn-ea"/>
          <w:color w:val="000000"/>
          <w:kern w:val="24"/>
          <w:lang w:val="en-US"/>
        </w:rPr>
        <w:t xml:space="preserve"> Lee, Y-H 2012, ‘Efficiency improvement of a tidal current turbine utilizing a larger area of channel’,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Renewable Energy</w:t>
      </w:r>
      <w:r w:rsidRPr="00106B4A">
        <w:rPr>
          <w:rFonts w:eastAsia="+mn-ea"/>
          <w:color w:val="000000"/>
          <w:kern w:val="24"/>
          <w:lang w:val="en-US"/>
        </w:rPr>
        <w:t>, vol. 48, pp. 557-64.</w:t>
      </w:r>
    </w:p>
    <w:p w:rsidR="00FE520D" w:rsidRDefault="00FE520D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FE520D" w:rsidRPr="00106B4A" w:rsidRDefault="00FE520D" w:rsidP="00FE520D">
      <w:pPr>
        <w:pStyle w:val="NormalWeb"/>
        <w:spacing w:before="0" w:beforeAutospacing="0" w:after="0" w:afterAutospacing="0"/>
      </w:pPr>
      <w:proofErr w:type="spellStart"/>
      <w:r w:rsidRPr="00106B4A">
        <w:rPr>
          <w:rFonts w:eastAsia="Ebrima"/>
          <w:b/>
          <w:bCs/>
          <w:color w:val="000000"/>
          <w:kern w:val="24"/>
          <w:lang w:val="en-US"/>
        </w:rPr>
        <w:t>Koya</w:t>
      </w:r>
      <w:proofErr w:type="spellEnd"/>
      <w:r w:rsidRPr="00106B4A">
        <w:rPr>
          <w:rFonts w:eastAsia="Ebrima"/>
          <w:b/>
          <w:bCs/>
          <w:color w:val="000000"/>
          <w:kern w:val="24"/>
          <w:lang w:val="en-US"/>
        </w:rPr>
        <w:t>, CF</w:t>
      </w:r>
      <w:r w:rsidRPr="00106B4A">
        <w:rPr>
          <w:rFonts w:eastAsia="Ebrima"/>
          <w:color w:val="000000"/>
          <w:kern w:val="24"/>
          <w:lang w:val="en-US"/>
        </w:rPr>
        <w:t xml:space="preserve"> 2012, ‘In the absence of land, all we have is each other’</w:t>
      </w:r>
      <w:r w:rsidRPr="00106B4A">
        <w:rPr>
          <w:rFonts w:eastAsia="Ebrima"/>
          <w:i/>
          <w:iCs/>
          <w:color w:val="000000"/>
          <w:kern w:val="24"/>
          <w:lang w:val="en-US"/>
        </w:rPr>
        <w:t>, Dreadlocks</w:t>
      </w:r>
      <w:r w:rsidRPr="00106B4A">
        <w:rPr>
          <w:rFonts w:eastAsia="Ebrima"/>
          <w:color w:val="000000"/>
          <w:kern w:val="24"/>
          <w:lang w:val="en-US"/>
        </w:rPr>
        <w:t>, vol. 6/7, pp. 49-74.</w:t>
      </w:r>
    </w:p>
    <w:p w:rsidR="00FE520D" w:rsidRDefault="00FE520D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+mn-ea"/>
          <w:b/>
          <w:bCs/>
          <w:color w:val="000000"/>
          <w:kern w:val="24"/>
          <w:lang w:val="en-US"/>
        </w:rPr>
        <w:lastRenderedPageBreak/>
        <w:t>Kumar, RR</w:t>
      </w:r>
      <w:r w:rsidRPr="00106B4A">
        <w:rPr>
          <w:rFonts w:eastAsia="+mn-ea"/>
          <w:color w:val="000000"/>
          <w:kern w:val="24"/>
          <w:lang w:val="en-US"/>
        </w:rPr>
        <w:t xml:space="preserve"> 2013, ‘Linking remittances with financial development and ICT: a study of the Philippines’,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International Journal of Economics and Business Research</w:t>
      </w:r>
      <w:r w:rsidRPr="00106B4A">
        <w:rPr>
          <w:rFonts w:eastAsia="+mn-ea"/>
          <w:color w:val="000000"/>
          <w:kern w:val="24"/>
          <w:lang w:val="en-US"/>
        </w:rPr>
        <w:t>, vol. 5, no. 4, pp. 379-99.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Kumar, RR </w:t>
      </w:r>
      <w:r w:rsidRPr="00106B4A">
        <w:rPr>
          <w:rFonts w:eastAsia="+mn-ea"/>
          <w:color w:val="000000"/>
          <w:kern w:val="24"/>
          <w:lang w:val="en-US"/>
        </w:rPr>
        <w:t xml:space="preserve">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>Kumar, R</w:t>
      </w:r>
      <w:r w:rsidRPr="00106B4A">
        <w:rPr>
          <w:rFonts w:eastAsia="+mn-ea"/>
          <w:color w:val="000000"/>
          <w:kern w:val="24"/>
          <w:lang w:val="en-US"/>
        </w:rPr>
        <w:t xml:space="preserve"> 2013, ‘Exploring the developments in urbanization, aid dependency,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sectoral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 shifts and services sector expansion in Fiji: a modern growth perspective’ </w:t>
      </w:r>
      <w:r w:rsidRPr="00106B4A">
        <w:rPr>
          <w:rFonts w:eastAsia="+mn-ea"/>
          <w:i/>
          <w:iCs/>
          <w:color w:val="000000"/>
          <w:kern w:val="24"/>
          <w:lang w:val="en-US"/>
        </w:rPr>
        <w:t>Global Business and Economics Review,</w:t>
      </w:r>
      <w:r w:rsidRPr="00106B4A">
        <w:rPr>
          <w:rFonts w:eastAsia="+mn-ea"/>
          <w:color w:val="000000"/>
          <w:kern w:val="24"/>
          <w:lang w:val="en-US"/>
        </w:rPr>
        <w:t xml:space="preserve"> vol. 15, no. 4, pp. 371-95.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Kumar, A </w:t>
      </w:r>
      <w:r w:rsidRPr="00106B4A">
        <w:rPr>
          <w:rFonts w:eastAsia="+mn-ea"/>
          <w:color w:val="000000"/>
          <w:kern w:val="24"/>
          <w:lang w:val="en-US"/>
        </w:rPr>
        <w:t xml:space="preserve">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>Nair, K</w:t>
      </w:r>
      <w:r w:rsidRPr="00106B4A">
        <w:rPr>
          <w:rFonts w:eastAsia="+mn-ea"/>
          <w:color w:val="000000"/>
          <w:kern w:val="24"/>
          <w:lang w:val="en-US"/>
        </w:rPr>
        <w:t xml:space="preserve"> 2013, ‘Wind power potential at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Benau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Savusavu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Vanua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Levu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Fiji’,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International Journal of Energy, Information and Communication</w:t>
      </w:r>
      <w:r w:rsidRPr="00106B4A">
        <w:rPr>
          <w:rFonts w:eastAsia="+mn-ea"/>
          <w:color w:val="000000"/>
          <w:kern w:val="24"/>
          <w:lang w:val="en-US"/>
        </w:rPr>
        <w:t>, vol. 4, issue 1, pp. 51-62.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106B4A">
        <w:rPr>
          <w:rFonts w:eastAsia="+mn-ea"/>
          <w:color w:val="000000"/>
          <w:kern w:val="24"/>
          <w:lang w:val="en-US"/>
        </w:rPr>
        <w:t xml:space="preserve">Kumar, L 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>Singh, A</w:t>
      </w:r>
      <w:r w:rsidRPr="00106B4A">
        <w:rPr>
          <w:rFonts w:eastAsia="+mn-ea"/>
          <w:color w:val="000000"/>
          <w:kern w:val="24"/>
          <w:lang w:val="en-US"/>
        </w:rPr>
        <w:t xml:space="preserve"> 2013,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‘</w:t>
      </w:r>
      <w:r w:rsidRPr="00106B4A">
        <w:rPr>
          <w:rFonts w:eastAsia="+mn-ea"/>
          <w:color w:val="000000"/>
          <w:kern w:val="24"/>
          <w:lang w:val="en-US"/>
        </w:rPr>
        <w:t>Remote sensing and GIS technologies for the assessment of biofuel and biomass energy resources’,</w:t>
      </w:r>
      <w:r w:rsidRPr="00106B4A">
        <w:rPr>
          <w:rFonts w:eastAsia="+mn-ea"/>
          <w:i/>
          <w:iCs/>
          <w:color w:val="000000"/>
          <w:kern w:val="24"/>
          <w:lang w:val="en-US"/>
        </w:rPr>
        <w:t xml:space="preserve"> </w:t>
      </w:r>
      <w:r w:rsidRPr="00106B4A">
        <w:rPr>
          <w:rFonts w:eastAsia="+mn-ea"/>
          <w:color w:val="000000"/>
          <w:kern w:val="24"/>
          <w:lang w:val="en-US"/>
        </w:rPr>
        <w:t xml:space="preserve">in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Filho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WL,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Mannke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F,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Mohee,R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Schulte, V,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Surroop</w:t>
      </w:r>
      <w:proofErr w:type="spellEnd"/>
      <w:r w:rsidRPr="00106B4A">
        <w:rPr>
          <w:rFonts w:eastAsia="+mn-ea"/>
          <w:color w:val="000000"/>
          <w:kern w:val="24"/>
          <w:lang w:val="en-US"/>
        </w:rPr>
        <w:t>, D</w:t>
      </w:r>
      <w:r w:rsidRPr="00106B4A">
        <w:rPr>
          <w:rFonts w:eastAsia="+mn-ea"/>
          <w:i/>
          <w:iCs/>
          <w:color w:val="000000"/>
          <w:kern w:val="24"/>
          <w:lang w:val="en-US"/>
        </w:rPr>
        <w:t xml:space="preserve"> </w:t>
      </w:r>
      <w:r w:rsidRPr="00106B4A">
        <w:rPr>
          <w:rFonts w:eastAsia="+mn-ea"/>
          <w:color w:val="000000"/>
          <w:kern w:val="24"/>
          <w:lang w:val="en-US"/>
        </w:rPr>
        <w:t xml:space="preserve">(eds.), </w:t>
      </w:r>
      <w:r w:rsidRPr="00106B4A">
        <w:rPr>
          <w:rFonts w:eastAsia="+mn-ea"/>
          <w:i/>
          <w:iCs/>
          <w:color w:val="000000"/>
          <w:kern w:val="24"/>
          <w:lang w:val="en-US"/>
        </w:rPr>
        <w:t xml:space="preserve">Climate-smart technologies: integrating renewable energy and energy efficiency in mitigation and adaptation responses, </w:t>
      </w:r>
      <w:r w:rsidR="001D030D">
        <w:rPr>
          <w:rFonts w:eastAsia="+mn-ea"/>
          <w:color w:val="000000"/>
          <w:kern w:val="24"/>
          <w:lang w:val="en-US"/>
        </w:rPr>
        <w:t>Springer, Heidelberg,</w:t>
      </w:r>
      <w:r w:rsidRPr="00106B4A">
        <w:rPr>
          <w:rFonts w:eastAsia="+mn-ea"/>
          <w:color w:val="000000"/>
          <w:kern w:val="24"/>
          <w:lang w:val="en-US"/>
        </w:rPr>
        <w:t xml:space="preserve"> pp. 283-94. 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+mn-ea"/>
          <w:b/>
          <w:bCs/>
          <w:color w:val="000000"/>
          <w:kern w:val="24"/>
          <w:lang w:val="en-US"/>
        </w:rPr>
        <w:t xml:space="preserve">Kumar, S </w:t>
      </w:r>
      <w:r w:rsidRPr="00106B4A">
        <w:rPr>
          <w:rFonts w:eastAsia="+mn-ea"/>
          <w:color w:val="000000"/>
          <w:kern w:val="24"/>
          <w:lang w:val="en-US"/>
        </w:rPr>
        <w:t xml:space="preserve">&amp; </w:t>
      </w:r>
      <w:r w:rsidRPr="00106B4A">
        <w:rPr>
          <w:rFonts w:eastAsia="+mn-ea"/>
          <w:b/>
          <w:bCs/>
          <w:color w:val="000000"/>
          <w:kern w:val="24"/>
          <w:lang w:val="en-US"/>
        </w:rPr>
        <w:t>Kumar, A</w:t>
      </w:r>
      <w:r w:rsidRPr="00106B4A">
        <w:rPr>
          <w:rFonts w:eastAsia="+mn-ea"/>
          <w:color w:val="000000"/>
          <w:kern w:val="24"/>
          <w:lang w:val="en-US"/>
        </w:rPr>
        <w:t xml:space="preserve"> 2013, ‘Lightning-associated VLF perturbations observed at low latitude: occurrence and scattering characteristics’,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Earth Planets Space</w:t>
      </w:r>
      <w:r w:rsidRPr="00106B4A">
        <w:rPr>
          <w:rFonts w:eastAsia="+mn-ea"/>
          <w:color w:val="000000"/>
          <w:kern w:val="24"/>
          <w:lang w:val="en-US"/>
        </w:rPr>
        <w:t>, vol. 65, pp. 25-37.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+mn-ea"/>
          <w:b/>
          <w:bCs/>
          <w:color w:val="000000"/>
          <w:kern w:val="24"/>
          <w:lang w:val="en-US"/>
        </w:rPr>
        <w:t>Kumar, S, Kumar, A,</w:t>
      </w:r>
      <w:r w:rsidRPr="00106B4A">
        <w:rPr>
          <w:rFonts w:eastAsia="+mn-ea"/>
          <w:color w:val="000000"/>
          <w:kern w:val="24"/>
          <w:lang w:val="en-US"/>
        </w:rPr>
        <w:t xml:space="preserve"> Hayakawa, M &amp;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Menk</w:t>
      </w:r>
      <w:proofErr w:type="spellEnd"/>
      <w:r w:rsidRPr="00106B4A">
        <w:rPr>
          <w:rFonts w:eastAsia="+mn-ea"/>
          <w:color w:val="000000"/>
          <w:kern w:val="24"/>
          <w:lang w:val="en-US"/>
        </w:rPr>
        <w:t>, F 2013, ‘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Subionospheric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 VLF perturbations observed at low latitude associated with earthquake from Indonesia region’,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Journal of Atmospheric and Solar-Terrestrial Physics</w:t>
      </w:r>
      <w:r w:rsidRPr="00106B4A">
        <w:rPr>
          <w:rFonts w:eastAsia="+mn-ea"/>
          <w:color w:val="000000"/>
          <w:kern w:val="24"/>
          <w:lang w:val="en-US"/>
        </w:rPr>
        <w:t>, vol.102, pp. 71-80.</w:t>
      </w:r>
    </w:p>
    <w:p w:rsidR="00106B4A" w:rsidRDefault="00106B4A" w:rsidP="00106B4A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106B4A" w:rsidRPr="00106B4A" w:rsidRDefault="00106B4A" w:rsidP="00106B4A">
      <w:pPr>
        <w:pStyle w:val="NormalWeb"/>
        <w:spacing w:before="0" w:beforeAutospacing="0" w:after="0" w:afterAutospacing="0"/>
      </w:pPr>
      <w:r w:rsidRPr="00106B4A">
        <w:rPr>
          <w:rFonts w:eastAsia="+mn-ea"/>
          <w:color w:val="000000"/>
          <w:kern w:val="24"/>
          <w:lang w:val="en-US"/>
        </w:rPr>
        <w:t xml:space="preserve">Kumar, VV,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Protat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A, May, PT,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Jakob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C, </w:t>
      </w:r>
      <w:proofErr w:type="spellStart"/>
      <w:r w:rsidRPr="00106B4A">
        <w:rPr>
          <w:rFonts w:eastAsia="+mn-ea"/>
          <w:color w:val="000000"/>
          <w:kern w:val="24"/>
          <w:lang w:val="en-US"/>
        </w:rPr>
        <w:t>Penide</w:t>
      </w:r>
      <w:proofErr w:type="spellEnd"/>
      <w:r w:rsidRPr="00106B4A">
        <w:rPr>
          <w:rFonts w:eastAsia="+mn-ea"/>
          <w:color w:val="000000"/>
          <w:kern w:val="24"/>
          <w:lang w:val="en-US"/>
        </w:rPr>
        <w:t xml:space="preserve">, G, </w:t>
      </w:r>
      <w:r w:rsidRPr="00106B4A">
        <w:rPr>
          <w:rFonts w:eastAsia="+mn-ea"/>
          <w:b/>
          <w:bCs/>
          <w:color w:val="000000"/>
          <w:kern w:val="24"/>
          <w:lang w:val="en-US"/>
        </w:rPr>
        <w:t>Kumar, S</w:t>
      </w:r>
      <w:r w:rsidRPr="00106B4A">
        <w:rPr>
          <w:rFonts w:eastAsia="+mn-ea"/>
          <w:color w:val="000000"/>
          <w:kern w:val="24"/>
          <w:lang w:val="en-US"/>
        </w:rPr>
        <w:t xml:space="preserve"> &amp; Davies, L 2013, ‘On the effects of large-scale environment and surface types on convective cloud characteristics over Darwin, Australia’, </w:t>
      </w:r>
      <w:r w:rsidRPr="00106B4A">
        <w:rPr>
          <w:rFonts w:eastAsia="+mn-ea"/>
          <w:i/>
          <w:iCs/>
          <w:color w:val="000000"/>
          <w:kern w:val="24"/>
          <w:lang w:val="en-US"/>
        </w:rPr>
        <w:t>Monthly Weather Review</w:t>
      </w:r>
      <w:r w:rsidRPr="00106B4A">
        <w:rPr>
          <w:rFonts w:eastAsia="+mn-ea"/>
          <w:color w:val="000000"/>
          <w:kern w:val="24"/>
          <w:lang w:val="en-US"/>
        </w:rPr>
        <w:t>, April.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520D" w:rsidRDefault="00FE520D" w:rsidP="00DD55F9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</w:p>
    <w:p w:rsidR="003E0110" w:rsidRDefault="003E0110" w:rsidP="00DD55F9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L</w:t>
      </w:r>
    </w:p>
    <w:p w:rsidR="00FE520D" w:rsidRPr="003E0110" w:rsidRDefault="00FE520D" w:rsidP="00DD55F9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</w:p>
    <w:p w:rsidR="00FE520D" w:rsidRPr="00DD55F9" w:rsidRDefault="00FE520D" w:rsidP="00FE520D">
      <w:pPr>
        <w:pStyle w:val="NormalWeb"/>
        <w:spacing w:before="0" w:beforeAutospacing="0" w:after="0" w:afterAutospacing="0"/>
      </w:pPr>
      <w:r w:rsidRPr="00DD55F9">
        <w:rPr>
          <w:rFonts w:eastAsia="+mn-ea"/>
          <w:color w:val="000000"/>
          <w:kern w:val="24"/>
          <w:lang w:val="en-US"/>
        </w:rPr>
        <w:t>Lal, MM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Seeto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, J, </w:t>
      </w:r>
      <w:r w:rsidRPr="00DD55F9">
        <w:rPr>
          <w:rFonts w:eastAsia="+mn-ea"/>
          <w:color w:val="000000"/>
          <w:kern w:val="24"/>
          <w:lang w:val="en-US"/>
        </w:rPr>
        <w:t>Pickering, TD &amp;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 </w:t>
      </w:r>
      <w:r w:rsidRPr="00DD55F9">
        <w:rPr>
          <w:rFonts w:eastAsia="+mn-ea"/>
          <w:color w:val="000000"/>
          <w:kern w:val="24"/>
          <w:lang w:val="en-US"/>
        </w:rPr>
        <w:t>Hodge, S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 </w:t>
      </w:r>
      <w:r w:rsidRPr="00DD55F9">
        <w:rPr>
          <w:rFonts w:eastAsia="+mn-ea"/>
          <w:color w:val="000000"/>
          <w:kern w:val="24"/>
          <w:lang w:val="en-US"/>
        </w:rPr>
        <w:t xml:space="preserve">2012, ‘Salinity and temperature requirements for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larviculture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of the monkey river prawn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Macrobrachium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lar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</w:t>
      </w:r>
      <w:r w:rsidRPr="00DD55F9">
        <w:rPr>
          <w:rFonts w:eastAsia="+mn-ea"/>
          <w:color w:val="000000"/>
          <w:kern w:val="24"/>
          <w:lang w:val="en-US"/>
        </w:rPr>
        <w:t>(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Fabricius</w:t>
      </w:r>
      <w:proofErr w:type="spellEnd"/>
      <w:r w:rsidRPr="00DD55F9">
        <w:rPr>
          <w:rFonts w:eastAsia="+mn-ea"/>
          <w:color w:val="000000"/>
          <w:kern w:val="24"/>
          <w:lang w:val="en-US"/>
        </w:rPr>
        <w:t>, 1798</w:t>
      </w:r>
      <w:proofErr w:type="gramStart"/>
      <w:r w:rsidRPr="00DD55F9">
        <w:rPr>
          <w:rFonts w:eastAsia="+mn-ea"/>
          <w:color w:val="000000"/>
          <w:kern w:val="24"/>
          <w:lang w:val="en-US"/>
        </w:rPr>
        <w:t>)(</w:t>
      </w:r>
      <w:proofErr w:type="spellStart"/>
      <w:proofErr w:type="gramEnd"/>
      <w:r w:rsidRPr="00DD55F9">
        <w:rPr>
          <w:rFonts w:eastAsia="+mn-ea"/>
          <w:color w:val="000000"/>
          <w:kern w:val="24"/>
          <w:lang w:val="en-US"/>
        </w:rPr>
        <w:t>Decapoda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: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Caridea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: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Palaemonidae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)’,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Aquaculture</w:t>
      </w:r>
      <w:r w:rsidR="001D030D">
        <w:rPr>
          <w:rFonts w:eastAsia="+mn-ea"/>
          <w:color w:val="000000"/>
          <w:kern w:val="24"/>
          <w:lang w:val="en-US"/>
        </w:rPr>
        <w:t>, vol. 366-</w:t>
      </w:r>
      <w:r w:rsidRPr="00DD55F9">
        <w:rPr>
          <w:rFonts w:eastAsia="+mn-ea"/>
          <w:color w:val="000000"/>
          <w:kern w:val="24"/>
          <w:lang w:val="en-US"/>
        </w:rPr>
        <w:t>7, pp.1-8.</w:t>
      </w:r>
    </w:p>
    <w:p w:rsidR="00FE520D" w:rsidRDefault="00FE520D" w:rsidP="00FE520D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FE520D" w:rsidRPr="00DD55F9" w:rsidRDefault="00FE520D" w:rsidP="00FE520D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Lal, V, Aalbersberg, W,</w:t>
      </w:r>
      <w:r w:rsidRPr="00DD55F9">
        <w:rPr>
          <w:rFonts w:eastAsia="+mn-ea"/>
          <w:color w:val="000000"/>
          <w:kern w:val="24"/>
          <w:lang w:val="en-US"/>
        </w:rPr>
        <w:t xml:space="preserve"> Fiedler, H, van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Bavel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Bert &amp; de Boer, J 2013, ‘Capacity building for persistent organic pollutant (POP) analysis in the Pacific and POP trends in the Pacific Islands’ </w:t>
      </w:r>
      <w:r w:rsidRPr="00DD55F9">
        <w:rPr>
          <w:rFonts w:eastAsia="+mn-ea"/>
          <w:i/>
          <w:iCs/>
          <w:color w:val="000000"/>
          <w:kern w:val="24"/>
          <w:lang w:val="en-US"/>
        </w:rPr>
        <w:t>Trends in Analytical Chemistry</w:t>
      </w:r>
      <w:r w:rsidRPr="00DD55F9">
        <w:rPr>
          <w:rFonts w:eastAsia="+mn-ea"/>
          <w:color w:val="000000"/>
          <w:kern w:val="24"/>
          <w:lang w:val="en-US"/>
        </w:rPr>
        <w:t>, vol. 46, pp. 173-6.</w:t>
      </w:r>
    </w:p>
    <w:p w:rsidR="00FE520D" w:rsidRDefault="00FE520D" w:rsidP="00DD55F9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r w:rsidRPr="00106B4A">
        <w:rPr>
          <w:rFonts w:eastAsia="Ebrima"/>
          <w:b/>
          <w:bCs/>
          <w:color w:val="000000"/>
          <w:kern w:val="24"/>
          <w:lang w:val="en-US"/>
        </w:rPr>
        <w:t xml:space="preserve">Lingam, GI </w:t>
      </w:r>
      <w:r w:rsidRPr="00106B4A">
        <w:rPr>
          <w:rFonts w:eastAsia="Ebrima"/>
          <w:color w:val="000000"/>
          <w:kern w:val="24"/>
          <w:lang w:val="en-US"/>
        </w:rPr>
        <w:t xml:space="preserve">2012, </w:t>
      </w:r>
      <w:r w:rsidRPr="00106B4A">
        <w:rPr>
          <w:rFonts w:eastAsia="Ebrima"/>
          <w:i/>
          <w:iCs/>
          <w:color w:val="000000"/>
          <w:kern w:val="24"/>
          <w:lang w:val="en-US"/>
        </w:rPr>
        <w:t xml:space="preserve">Educational leadership: emerging issues and successful practices, </w:t>
      </w:r>
      <w:r w:rsidRPr="00106B4A">
        <w:rPr>
          <w:rFonts w:eastAsia="Ebrima"/>
          <w:color w:val="000000"/>
          <w:kern w:val="24"/>
          <w:lang w:val="en-US"/>
        </w:rPr>
        <w:t>School of Education, Faculty of Arts, Law and Education, USP, Suva.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r w:rsidRPr="00106B4A">
        <w:rPr>
          <w:rFonts w:eastAsia="Ebrima"/>
          <w:b/>
          <w:bCs/>
          <w:color w:val="000000"/>
          <w:kern w:val="24"/>
          <w:lang w:val="en-US"/>
        </w:rPr>
        <w:t xml:space="preserve">Lingam, GI </w:t>
      </w:r>
      <w:r w:rsidRPr="00106B4A">
        <w:rPr>
          <w:rFonts w:eastAsia="Ebrima"/>
          <w:color w:val="000000"/>
          <w:kern w:val="24"/>
          <w:lang w:val="en-US"/>
        </w:rPr>
        <w:t xml:space="preserve">2012, </w:t>
      </w:r>
      <w:r w:rsidRPr="00106B4A">
        <w:rPr>
          <w:rFonts w:eastAsia="Ebrima"/>
          <w:i/>
          <w:iCs/>
          <w:color w:val="000000"/>
          <w:kern w:val="24"/>
          <w:lang w:val="en-US"/>
        </w:rPr>
        <w:t>Teacher workforce planning in the Pacific: towards a qualitative perspective in primary education</w:t>
      </w:r>
      <w:r w:rsidRPr="00106B4A">
        <w:rPr>
          <w:rFonts w:eastAsia="Ebrima"/>
          <w:color w:val="000000"/>
          <w:kern w:val="24"/>
          <w:lang w:val="en-US"/>
        </w:rPr>
        <w:t>, School of Education, Faculty of Arts, Law and Education, USP, Suva.</w:t>
      </w:r>
    </w:p>
    <w:p w:rsidR="00DD55F9" w:rsidRPr="00106B4A" w:rsidRDefault="00DD55F9" w:rsidP="00DD55F9">
      <w:pPr>
        <w:pStyle w:val="NormalWeb"/>
        <w:spacing w:before="0" w:beforeAutospacing="0" w:after="0" w:afterAutospacing="0"/>
      </w:pP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r w:rsidRPr="00106B4A">
        <w:rPr>
          <w:rFonts w:eastAsia="Ebrima"/>
          <w:b/>
          <w:bCs/>
          <w:color w:val="000000"/>
          <w:kern w:val="24"/>
          <w:lang w:val="en-US"/>
        </w:rPr>
        <w:t>Lingam, GI,</w:t>
      </w:r>
      <w:r w:rsidRPr="00106B4A">
        <w:rPr>
          <w:rFonts w:eastAsia="Ebrima"/>
          <w:color w:val="000000"/>
          <w:kern w:val="24"/>
          <w:lang w:val="en-US"/>
        </w:rPr>
        <w:t xml:space="preserve"> Burnett, G</w:t>
      </w:r>
      <w:proofErr w:type="gramStart"/>
      <w:r w:rsidRPr="00106B4A">
        <w:rPr>
          <w:rFonts w:eastAsia="Ebrima"/>
          <w:color w:val="000000"/>
          <w:kern w:val="24"/>
          <w:lang w:val="en-US"/>
        </w:rPr>
        <w:t xml:space="preserve">,  </w:t>
      </w:r>
      <w:proofErr w:type="spellStart"/>
      <w:r w:rsidRPr="00106B4A">
        <w:rPr>
          <w:rFonts w:eastAsia="Ebrima"/>
          <w:color w:val="000000"/>
          <w:kern w:val="24"/>
          <w:lang w:val="en-US"/>
        </w:rPr>
        <w:t>Lilo</w:t>
      </w:r>
      <w:proofErr w:type="spellEnd"/>
      <w:proofErr w:type="gramEnd"/>
      <w:r w:rsidRPr="00106B4A">
        <w:rPr>
          <w:rFonts w:eastAsia="Ebrima"/>
          <w:color w:val="000000"/>
          <w:kern w:val="24"/>
          <w:lang w:val="en-US"/>
        </w:rPr>
        <w:t xml:space="preserve">, JF &amp; </w:t>
      </w:r>
      <w:r w:rsidRPr="00106B4A">
        <w:rPr>
          <w:rFonts w:eastAsia="Ebrima"/>
          <w:b/>
          <w:bCs/>
          <w:color w:val="000000"/>
          <w:kern w:val="24"/>
          <w:lang w:val="en-US"/>
        </w:rPr>
        <w:t>Lingam, N</w:t>
      </w:r>
      <w:r w:rsidRPr="00106B4A">
        <w:rPr>
          <w:rFonts w:eastAsia="Ebrima"/>
          <w:color w:val="000000"/>
          <w:kern w:val="24"/>
          <w:lang w:val="en-US"/>
        </w:rPr>
        <w:t xml:space="preserve"> 2013, </w:t>
      </w:r>
      <w:r w:rsidRPr="00106B4A">
        <w:rPr>
          <w:rFonts w:eastAsia="Ebrima"/>
          <w:i/>
          <w:iCs/>
          <w:color w:val="000000"/>
          <w:kern w:val="24"/>
          <w:lang w:val="en-US"/>
        </w:rPr>
        <w:t>‘</w:t>
      </w:r>
      <w:r w:rsidRPr="00106B4A">
        <w:rPr>
          <w:rFonts w:eastAsia="Ebrima"/>
          <w:color w:val="000000"/>
          <w:kern w:val="24"/>
          <w:lang w:val="en-US"/>
        </w:rPr>
        <w:t xml:space="preserve">Curriculum reform in Solomon Islands: a shift from </w:t>
      </w:r>
      <w:proofErr w:type="spellStart"/>
      <w:r w:rsidRPr="00106B4A">
        <w:rPr>
          <w:rFonts w:eastAsia="Ebrima"/>
          <w:color w:val="000000"/>
          <w:kern w:val="24"/>
          <w:lang w:val="en-US"/>
        </w:rPr>
        <w:t>eurocentrism</w:t>
      </w:r>
      <w:proofErr w:type="spellEnd"/>
      <w:r w:rsidRPr="00106B4A">
        <w:rPr>
          <w:rFonts w:eastAsia="Ebrima"/>
          <w:color w:val="000000"/>
          <w:kern w:val="24"/>
          <w:lang w:val="en-US"/>
        </w:rPr>
        <w:t xml:space="preserve"> to </w:t>
      </w:r>
      <w:proofErr w:type="spellStart"/>
      <w:r w:rsidRPr="00106B4A">
        <w:rPr>
          <w:rFonts w:eastAsia="Ebrima"/>
          <w:color w:val="000000"/>
          <w:kern w:val="24"/>
          <w:lang w:val="en-US"/>
        </w:rPr>
        <w:t>solcentrism</w:t>
      </w:r>
      <w:proofErr w:type="spellEnd"/>
      <w:r w:rsidRPr="00106B4A">
        <w:rPr>
          <w:rFonts w:eastAsia="Ebrima"/>
          <w:color w:val="000000"/>
          <w:kern w:val="24"/>
          <w:lang w:val="en-US"/>
        </w:rPr>
        <w:t xml:space="preserve"> in curriculum making’,</w:t>
      </w:r>
      <w:r w:rsidRPr="00106B4A">
        <w:rPr>
          <w:rFonts w:eastAsia="Ebrima"/>
          <w:i/>
          <w:iCs/>
          <w:color w:val="000000"/>
          <w:kern w:val="24"/>
          <w:lang w:val="en-US"/>
        </w:rPr>
        <w:t xml:space="preserve"> The Asia-Pacific Education Researcher</w:t>
      </w:r>
      <w:r w:rsidRPr="00106B4A">
        <w:rPr>
          <w:rFonts w:eastAsia="Ebrima"/>
          <w:color w:val="000000"/>
          <w:kern w:val="24"/>
          <w:lang w:val="en-US"/>
        </w:rPr>
        <w:t>, July.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r w:rsidRPr="00106B4A">
        <w:rPr>
          <w:rFonts w:eastAsia="Ebrima"/>
          <w:b/>
          <w:bCs/>
          <w:color w:val="000000"/>
          <w:kern w:val="24"/>
          <w:lang w:val="en-US"/>
        </w:rPr>
        <w:t>Long, M</w:t>
      </w:r>
      <w:r w:rsidRPr="00106B4A">
        <w:rPr>
          <w:rFonts w:eastAsia="Ebrima"/>
          <w:color w:val="000000"/>
          <w:kern w:val="24"/>
          <w:lang w:val="en-US"/>
        </w:rPr>
        <w:t xml:space="preserve"> 2013, ‘Derrida interviewing Derrida: autoimmunity and the laws of the interview’, </w:t>
      </w:r>
      <w:r w:rsidRPr="00106B4A">
        <w:rPr>
          <w:rFonts w:eastAsia="Ebrima"/>
          <w:i/>
          <w:iCs/>
          <w:color w:val="000000"/>
          <w:kern w:val="24"/>
          <w:lang w:val="en-US"/>
        </w:rPr>
        <w:t>Australian Humanities Review</w:t>
      </w:r>
      <w:r w:rsidRPr="00106B4A">
        <w:rPr>
          <w:rFonts w:eastAsia="Ebrima"/>
          <w:color w:val="000000"/>
          <w:kern w:val="24"/>
          <w:lang w:val="en-US"/>
        </w:rPr>
        <w:t>, vol. 54, pp. 103-19.</w:t>
      </w:r>
    </w:p>
    <w:p w:rsidR="00FE520D" w:rsidRDefault="00FE520D" w:rsidP="00DD55F9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color w:val="000000"/>
          <w:kern w:val="24"/>
          <w:sz w:val="44"/>
          <w:szCs w:val="44"/>
          <w:u w:val="single"/>
          <w:lang w:val="en-US"/>
        </w:rPr>
      </w:pPr>
    </w:p>
    <w:p w:rsidR="00DD55F9" w:rsidRPr="003E0110" w:rsidRDefault="003E0110" w:rsidP="00DD55F9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Ebrima" w:hAnsiTheme="minorHAnsi"/>
          <w:b/>
          <w:color w:val="000000"/>
          <w:kern w:val="24"/>
          <w:sz w:val="44"/>
          <w:szCs w:val="44"/>
          <w:u w:val="single"/>
          <w:lang w:val="en-US"/>
        </w:rPr>
        <w:t>M</w:t>
      </w:r>
    </w:p>
    <w:p w:rsidR="00DD55F9" w:rsidRPr="00106B4A" w:rsidRDefault="00DD55F9" w:rsidP="00DD55F9">
      <w:pPr>
        <w:pStyle w:val="NormalWeb"/>
        <w:spacing w:before="0" w:beforeAutospacing="0" w:after="0" w:afterAutospacing="0"/>
      </w:pPr>
    </w:p>
    <w:p w:rsidR="00DD55F9" w:rsidRDefault="00DD55F9" w:rsidP="00DD55F9">
      <w:pPr>
        <w:pStyle w:val="NormalWeb"/>
        <w:spacing w:before="0" w:beforeAutospacing="0" w:after="0" w:afterAutospacing="0"/>
        <w:rPr>
          <w:color w:val="000000"/>
          <w:kern w:val="24"/>
        </w:rPr>
      </w:pPr>
      <w:proofErr w:type="spellStart"/>
      <w:r w:rsidRPr="00DD55F9">
        <w:rPr>
          <w:b/>
          <w:bCs/>
          <w:color w:val="000000"/>
          <w:kern w:val="24"/>
        </w:rPr>
        <w:t>Maebuta</w:t>
      </w:r>
      <w:proofErr w:type="spellEnd"/>
      <w:r w:rsidRPr="00DD55F9">
        <w:rPr>
          <w:b/>
          <w:bCs/>
          <w:color w:val="000000"/>
          <w:kern w:val="24"/>
        </w:rPr>
        <w:t xml:space="preserve">, J </w:t>
      </w:r>
      <w:r w:rsidRPr="00DD55F9">
        <w:rPr>
          <w:color w:val="000000"/>
          <w:kern w:val="24"/>
        </w:rPr>
        <w:t xml:space="preserve">2013, ‘Solomon Islands: adaptive leadership strategies in schools’, in Clarke, SRP </w:t>
      </w:r>
      <w:proofErr w:type="spellStart"/>
      <w:r w:rsidRPr="00DD55F9">
        <w:rPr>
          <w:color w:val="000000"/>
          <w:kern w:val="24"/>
        </w:rPr>
        <w:t>O’Donoghue</w:t>
      </w:r>
      <w:proofErr w:type="spellEnd"/>
      <w:r w:rsidRPr="00DD55F9">
        <w:rPr>
          <w:color w:val="000000"/>
          <w:kern w:val="24"/>
        </w:rPr>
        <w:t xml:space="preserve">, TA (eds.), </w:t>
      </w:r>
      <w:r w:rsidRPr="00DD55F9">
        <w:rPr>
          <w:i/>
          <w:iCs/>
          <w:color w:val="000000"/>
          <w:kern w:val="24"/>
        </w:rPr>
        <w:t>School-level leadership in post-conflict societies: the importance of context</w:t>
      </w:r>
      <w:proofErr w:type="gramStart"/>
      <w:r w:rsidRPr="00DD55F9">
        <w:rPr>
          <w:color w:val="000000"/>
          <w:kern w:val="24"/>
        </w:rPr>
        <w:t xml:space="preserve">,  </w:t>
      </w:r>
      <w:proofErr w:type="spellStart"/>
      <w:r w:rsidRPr="00DD55F9">
        <w:rPr>
          <w:color w:val="000000"/>
          <w:kern w:val="24"/>
        </w:rPr>
        <w:t>Routledge</w:t>
      </w:r>
      <w:proofErr w:type="spellEnd"/>
      <w:proofErr w:type="gramEnd"/>
      <w:r w:rsidRPr="00DD55F9">
        <w:rPr>
          <w:color w:val="000000"/>
          <w:kern w:val="24"/>
        </w:rPr>
        <w:t>, London, pp. 110-26.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color w:val="000000"/>
          <w:kern w:val="24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Maiti, D</w:t>
      </w:r>
      <w:r w:rsidRPr="00DD55F9">
        <w:rPr>
          <w:rFonts w:eastAsia="+mn-ea"/>
          <w:color w:val="000000"/>
          <w:kern w:val="24"/>
          <w:lang w:val="en-US"/>
        </w:rPr>
        <w:t xml:space="preserve"> 2013, 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Reform and productivity growth in India: issues and trends in the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labour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markets</w:t>
      </w:r>
      <w:r w:rsidRPr="00DD55F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Routledge</w:t>
      </w:r>
      <w:proofErr w:type="spellEnd"/>
      <w:r w:rsidRPr="00DD55F9">
        <w:rPr>
          <w:rFonts w:eastAsia="+mn-ea"/>
          <w:color w:val="000000"/>
          <w:kern w:val="24"/>
          <w:lang w:val="en-US"/>
        </w:rPr>
        <w:t>, UK.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color w:val="000000"/>
          <w:kern w:val="24"/>
        </w:rPr>
      </w:pPr>
    </w:p>
    <w:p w:rsidR="002A50C4" w:rsidRPr="00DD55F9" w:rsidRDefault="002A50C4" w:rsidP="002A50C4">
      <w:pPr>
        <w:pStyle w:val="NormalWeb"/>
        <w:spacing w:before="0" w:beforeAutospacing="0" w:after="0" w:afterAutospacing="0"/>
      </w:pPr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>Maiti, D</w:t>
      </w:r>
      <w:r w:rsidRPr="00DD55F9">
        <w:rPr>
          <w:rFonts w:eastAsia="+mn-ea"/>
          <w:color w:val="000000"/>
          <w:kern w:val="24"/>
          <w:lang w:val="en-US"/>
        </w:rPr>
        <w:t xml:space="preserve"> &amp; Mukherjee, A 2013, ‘Governance, foreign direct investment and domestic welfare’,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International Review of Economics and Finance</w:t>
      </w:r>
      <w:r w:rsidRPr="00DD55F9">
        <w:rPr>
          <w:rFonts w:eastAsia="+mn-ea"/>
          <w:color w:val="000000"/>
          <w:kern w:val="24"/>
          <w:lang w:val="en-US"/>
        </w:rPr>
        <w:t>, vol. 27, pp. 406-15.</w:t>
      </w:r>
      <w:proofErr w:type="gramEnd"/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D55F9">
        <w:rPr>
          <w:rFonts w:eastAsia="+mn-ea"/>
          <w:b/>
          <w:bCs/>
          <w:color w:val="000000"/>
          <w:kern w:val="24"/>
          <w:lang w:val="en-US"/>
        </w:rPr>
        <w:t>Maiti, D</w:t>
      </w:r>
      <w:r w:rsidRPr="00DD55F9">
        <w:rPr>
          <w:rFonts w:eastAsia="+mn-ea"/>
          <w:color w:val="000000"/>
          <w:kern w:val="24"/>
          <w:lang w:val="en-US"/>
        </w:rPr>
        <w:t xml:space="preserve"> &amp; Mukherjee, A 2013, ‘Trade cost reduction, subcontracting and unionized wage’,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Labour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Economics</w:t>
      </w:r>
      <w:r w:rsidR="0093229B">
        <w:rPr>
          <w:rFonts w:eastAsia="+mn-ea"/>
          <w:color w:val="000000"/>
          <w:kern w:val="24"/>
          <w:lang w:val="en-US"/>
        </w:rPr>
        <w:t>, vol. 21, pp. 103-</w:t>
      </w:r>
      <w:r w:rsidRPr="00DD55F9">
        <w:rPr>
          <w:rFonts w:eastAsia="+mn-ea"/>
          <w:color w:val="000000"/>
          <w:kern w:val="24"/>
          <w:lang w:val="en-US"/>
        </w:rPr>
        <w:t>10.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A50C4" w:rsidRPr="00DD55F9" w:rsidRDefault="002A50C4" w:rsidP="002A50C4">
      <w:pPr>
        <w:pStyle w:val="NormalWeb"/>
        <w:spacing w:before="0" w:beforeAutospacing="0" w:after="0" w:afterAutospacing="0"/>
      </w:pPr>
      <w:r w:rsidRPr="00DD55F9">
        <w:rPr>
          <w:rFonts w:eastAsia="+mn-ea"/>
          <w:color w:val="000000"/>
          <w:kern w:val="24"/>
          <w:lang w:val="en-US"/>
        </w:rPr>
        <w:t xml:space="preserve">Manner, HI and </w:t>
      </w: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Thaman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RR</w:t>
      </w:r>
      <w:r w:rsidRPr="00DD55F9">
        <w:rPr>
          <w:rFonts w:eastAsia="+mn-ea"/>
          <w:color w:val="000000"/>
          <w:kern w:val="24"/>
          <w:lang w:val="en-US"/>
        </w:rPr>
        <w:t xml:space="preserve"> 2013, ‘Agriculture’, in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Rapaport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M (ed.), 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The Pacific </w:t>
      </w:r>
      <w:proofErr w:type="gramStart"/>
      <w:r w:rsidRPr="00DD55F9">
        <w:rPr>
          <w:rFonts w:eastAsia="+mn-ea"/>
          <w:i/>
          <w:iCs/>
          <w:color w:val="000000"/>
          <w:kern w:val="24"/>
          <w:lang w:val="en-US"/>
        </w:rPr>
        <w:t>Islands :</w:t>
      </w:r>
      <w:proofErr w:type="gram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environment and society</w:t>
      </w:r>
      <w:r w:rsidRPr="00DD55F9">
        <w:rPr>
          <w:rFonts w:eastAsia="+mn-ea"/>
          <w:color w:val="000000"/>
          <w:kern w:val="24"/>
          <w:lang w:val="en-US"/>
        </w:rPr>
        <w:t>, rev. ed. University of Hawaii Press, Honolulu.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proofErr w:type="spellStart"/>
      <w:proofErr w:type="gramStart"/>
      <w:r w:rsidRPr="00DD55F9">
        <w:rPr>
          <w:rFonts w:eastAsia="Ebrima"/>
          <w:b/>
          <w:bCs/>
          <w:color w:val="000000"/>
          <w:kern w:val="24"/>
          <w:lang w:val="en-US"/>
        </w:rPr>
        <w:t>Manoa</w:t>
      </w:r>
      <w:proofErr w:type="spellEnd"/>
      <w:r w:rsidRPr="00DD55F9">
        <w:rPr>
          <w:rFonts w:eastAsia="Ebrima"/>
          <w:b/>
          <w:bCs/>
          <w:color w:val="000000"/>
          <w:kern w:val="24"/>
          <w:lang w:val="en-US"/>
        </w:rPr>
        <w:t>, P</w:t>
      </w:r>
      <w:r w:rsidRPr="00DD55F9">
        <w:rPr>
          <w:rFonts w:eastAsia="Ebrima"/>
          <w:color w:val="000000"/>
          <w:kern w:val="24"/>
          <w:lang w:val="en-US"/>
        </w:rPr>
        <w:t xml:space="preserve"> 2012, ‘Retrospective’, </w:t>
      </w:r>
      <w:r w:rsidRPr="00DD55F9">
        <w:rPr>
          <w:rFonts w:eastAsia="Ebrima"/>
          <w:i/>
          <w:iCs/>
          <w:color w:val="000000"/>
          <w:kern w:val="24"/>
          <w:lang w:val="en-US"/>
        </w:rPr>
        <w:t>Dreadlocks</w:t>
      </w:r>
      <w:r w:rsidRPr="00DD55F9">
        <w:rPr>
          <w:rFonts w:eastAsia="Ebrima"/>
          <w:color w:val="000000"/>
          <w:kern w:val="24"/>
          <w:lang w:val="en-US"/>
        </w:rPr>
        <w:t>, vol.6/7, pp. 261-82.</w:t>
      </w:r>
      <w:proofErr w:type="gramEnd"/>
    </w:p>
    <w:p w:rsidR="002A50C4" w:rsidRDefault="002A50C4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</w:p>
    <w:p w:rsidR="002A50C4" w:rsidRPr="00DD55F9" w:rsidRDefault="002A50C4" w:rsidP="002A50C4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color w:val="000000"/>
          <w:kern w:val="24"/>
          <w:lang w:val="en-US"/>
        </w:rPr>
        <w:t>Maurya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AK,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Veenadhari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B, Singh, R, </w:t>
      </w:r>
      <w:r w:rsidRPr="00DD55F9">
        <w:rPr>
          <w:rFonts w:eastAsia="+mn-ea"/>
          <w:b/>
          <w:bCs/>
          <w:color w:val="000000"/>
          <w:kern w:val="24"/>
          <w:lang w:val="en-US"/>
        </w:rPr>
        <w:t>Kumar, S</w:t>
      </w:r>
      <w:r w:rsidRPr="00DD55F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Cohen,MB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Selvakumaran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R,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Gokani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S, Pant, P, Singh, AK &amp;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Inan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US 2012, ‘Nighttime D region electron density measurements from ELF-VLF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tweek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radio atmospherics recorded at low latitudes’, Journal of Geophysical Research, vol. 117, pp. 1-13.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2A50C4" w:rsidRPr="00DD55F9" w:rsidRDefault="002A50C4" w:rsidP="002A50C4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Mehta, UV</w:t>
      </w:r>
      <w:r w:rsidRPr="00DD55F9">
        <w:rPr>
          <w:rFonts w:eastAsia="+mn-ea"/>
          <w:color w:val="000000"/>
          <w:kern w:val="24"/>
          <w:lang w:val="en-US"/>
        </w:rPr>
        <w:t xml:space="preserve"> 2013, ‘Fast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fourier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transform for estimating process frequency response’,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Proceedings of the 2013 IEEE 8</w:t>
      </w:r>
      <w:proofErr w:type="spellStart"/>
      <w:r w:rsidRPr="00DD55F9">
        <w:rPr>
          <w:rFonts w:eastAsia="+mn-ea"/>
          <w:i/>
          <w:iCs/>
          <w:color w:val="000000"/>
          <w:kern w:val="24"/>
          <w:position w:val="11"/>
          <w:vertAlign w:val="superscript"/>
          <w:lang w:val="en-US"/>
        </w:rPr>
        <w:t>th</w:t>
      </w:r>
      <w:proofErr w:type="spellEnd"/>
      <w:r w:rsidRPr="00DD55F9">
        <w:rPr>
          <w:rFonts w:eastAsia="+mn-ea"/>
          <w:i/>
          <w:iCs/>
          <w:color w:val="000000"/>
          <w:kern w:val="24"/>
          <w:position w:val="11"/>
          <w:vertAlign w:val="superscript"/>
          <w:lang w:val="en-US"/>
        </w:rPr>
        <w:t xml:space="preserve"> 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Conference on Industrial Electronics and Applications (ICIEA), </w:t>
      </w:r>
      <w:r w:rsidRPr="00DD55F9">
        <w:rPr>
          <w:rFonts w:eastAsia="+mn-ea"/>
          <w:color w:val="000000"/>
          <w:kern w:val="24"/>
          <w:lang w:val="en-US"/>
        </w:rPr>
        <w:t>Melbourne.</w:t>
      </w:r>
    </w:p>
    <w:p w:rsidR="002A50C4" w:rsidRPr="00DD55F9" w:rsidRDefault="002A50C4" w:rsidP="002A50C4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 </w:t>
      </w:r>
    </w:p>
    <w:p w:rsidR="002A50C4" w:rsidRDefault="002A50C4" w:rsidP="002A50C4">
      <w:pPr>
        <w:pStyle w:val="NormalWeb"/>
        <w:spacing w:before="0" w:beforeAutospacing="0" w:after="0" w:afterAutospacing="0"/>
        <w:rPr>
          <w:color w:val="000000"/>
          <w:kern w:val="24"/>
        </w:rPr>
      </w:pPr>
      <w:r w:rsidRPr="00DD55F9">
        <w:rPr>
          <w:b/>
          <w:bCs/>
          <w:color w:val="000000"/>
          <w:kern w:val="24"/>
        </w:rPr>
        <w:t>Mehta, UV</w:t>
      </w:r>
      <w:r w:rsidRPr="00DD55F9">
        <w:rPr>
          <w:color w:val="000000"/>
          <w:kern w:val="24"/>
        </w:rPr>
        <w:t xml:space="preserve"> 2013</w:t>
      </w:r>
      <w:r w:rsidR="001D030D">
        <w:rPr>
          <w:color w:val="000000"/>
          <w:kern w:val="24"/>
        </w:rPr>
        <w:t>,</w:t>
      </w:r>
      <w:r w:rsidRPr="00DD55F9">
        <w:rPr>
          <w:color w:val="000000"/>
          <w:kern w:val="24"/>
        </w:rPr>
        <w:t xml:space="preserve"> </w:t>
      </w:r>
      <w:r w:rsidRPr="00DD55F9">
        <w:rPr>
          <w:i/>
          <w:iCs/>
          <w:color w:val="000000"/>
          <w:kern w:val="24"/>
        </w:rPr>
        <w:t>Relay feedback process identification: exact analysis in time domain.</w:t>
      </w:r>
      <w:r w:rsidRPr="00DD55F9">
        <w:rPr>
          <w:color w:val="000000"/>
          <w:kern w:val="24"/>
        </w:rPr>
        <w:t xml:space="preserve"> LAP LAMBERT Academic Publishing, Germany.</w:t>
      </w:r>
    </w:p>
    <w:p w:rsidR="002A50C4" w:rsidRPr="00DD55F9" w:rsidRDefault="002A50C4" w:rsidP="002A50C4">
      <w:pPr>
        <w:pStyle w:val="NormalWeb"/>
        <w:spacing w:before="0" w:beforeAutospacing="0" w:after="0" w:afterAutospacing="0"/>
      </w:pPr>
    </w:p>
    <w:p w:rsidR="002A50C4" w:rsidRPr="00DD55F9" w:rsidRDefault="002A50C4" w:rsidP="002A50C4">
      <w:pPr>
        <w:pStyle w:val="NormalWeb"/>
        <w:spacing w:before="0" w:beforeAutospacing="0" w:after="200" w:afterAutospacing="0" w:line="276" w:lineRule="auto"/>
      </w:pPr>
      <w:proofErr w:type="gramStart"/>
      <w:r w:rsidRPr="00DD55F9">
        <w:rPr>
          <w:b/>
          <w:bCs/>
          <w:color w:val="000000"/>
          <w:kern w:val="24"/>
        </w:rPr>
        <w:t>Mishra, S</w:t>
      </w:r>
      <w:r w:rsidRPr="00DD55F9">
        <w:rPr>
          <w:color w:val="000000"/>
          <w:kern w:val="24"/>
        </w:rPr>
        <w:t xml:space="preserve"> 2013, ‘About </w:t>
      </w:r>
      <w:proofErr w:type="spellStart"/>
      <w:r w:rsidRPr="00DD55F9">
        <w:rPr>
          <w:color w:val="000000"/>
          <w:kern w:val="24"/>
        </w:rPr>
        <w:t>aji</w:t>
      </w:r>
      <w:proofErr w:type="spellEnd"/>
      <w:r w:rsidRPr="00DD55F9">
        <w:rPr>
          <w:color w:val="000000"/>
          <w:kern w:val="24"/>
        </w:rPr>
        <w:t>’</w:t>
      </w:r>
      <w:r w:rsidRPr="00DD55F9">
        <w:rPr>
          <w:color w:val="FF0000"/>
          <w:kern w:val="24"/>
        </w:rPr>
        <w:t xml:space="preserve"> </w:t>
      </w:r>
      <w:r w:rsidRPr="00DD55F9">
        <w:rPr>
          <w:color w:val="000000"/>
          <w:kern w:val="24"/>
        </w:rPr>
        <w:t xml:space="preserve">in Aitken, A, </w:t>
      </w:r>
      <w:proofErr w:type="spellStart"/>
      <w:r w:rsidRPr="00DD55F9">
        <w:rPr>
          <w:color w:val="000000"/>
          <w:kern w:val="24"/>
        </w:rPr>
        <w:t>Boey</w:t>
      </w:r>
      <w:proofErr w:type="spellEnd"/>
      <w:r w:rsidRPr="00DD55F9">
        <w:rPr>
          <w:color w:val="000000"/>
          <w:kern w:val="24"/>
        </w:rPr>
        <w:t xml:space="preserve">, KC &amp; Cahill, M (eds.), </w:t>
      </w:r>
      <w:r w:rsidRPr="00DD55F9">
        <w:rPr>
          <w:i/>
          <w:iCs/>
          <w:color w:val="000000"/>
          <w:kern w:val="24"/>
        </w:rPr>
        <w:t>Contemporary Asian Australian Poets,</w:t>
      </w:r>
      <w:r w:rsidRPr="00DD55F9">
        <w:rPr>
          <w:color w:val="000000"/>
          <w:kern w:val="24"/>
        </w:rPr>
        <w:t xml:space="preserve"> Puncher and </w:t>
      </w:r>
      <w:proofErr w:type="spellStart"/>
      <w:r w:rsidRPr="00DD55F9">
        <w:rPr>
          <w:color w:val="000000"/>
          <w:kern w:val="24"/>
        </w:rPr>
        <w:t>Wattmann</w:t>
      </w:r>
      <w:proofErr w:type="spellEnd"/>
      <w:r w:rsidRPr="00DD55F9">
        <w:rPr>
          <w:color w:val="000000"/>
          <w:kern w:val="24"/>
        </w:rPr>
        <w:t>, NSW, Australia, pp. 160-2.</w:t>
      </w:r>
      <w:proofErr w:type="gramEnd"/>
    </w:p>
    <w:p w:rsidR="002A50C4" w:rsidRPr="00DD55F9" w:rsidRDefault="002A50C4" w:rsidP="002A50C4">
      <w:pPr>
        <w:pStyle w:val="NormalWeb"/>
        <w:spacing w:before="0" w:beforeAutospacing="0" w:after="200" w:afterAutospacing="0" w:line="276" w:lineRule="auto"/>
      </w:pPr>
      <w:r w:rsidRPr="00DD55F9">
        <w:rPr>
          <w:b/>
          <w:bCs/>
          <w:color w:val="000000"/>
          <w:kern w:val="24"/>
        </w:rPr>
        <w:t>Mishra, S</w:t>
      </w:r>
      <w:r w:rsidRPr="00DD55F9">
        <w:rPr>
          <w:color w:val="000000"/>
          <w:kern w:val="24"/>
        </w:rPr>
        <w:t xml:space="preserve"> 2013, ‘A </w:t>
      </w:r>
      <w:proofErr w:type="spellStart"/>
      <w:r w:rsidRPr="00DD55F9">
        <w:rPr>
          <w:color w:val="000000"/>
          <w:kern w:val="24"/>
        </w:rPr>
        <w:t>bilimbili</w:t>
      </w:r>
      <w:proofErr w:type="spellEnd"/>
      <w:r w:rsidRPr="00DD55F9">
        <w:rPr>
          <w:color w:val="000000"/>
          <w:kern w:val="24"/>
        </w:rPr>
        <w:t xml:space="preserve"> for </w:t>
      </w:r>
      <w:proofErr w:type="spellStart"/>
      <w:r w:rsidRPr="00DD55F9">
        <w:rPr>
          <w:color w:val="000000"/>
          <w:kern w:val="24"/>
        </w:rPr>
        <w:t>Madelaine</w:t>
      </w:r>
      <w:proofErr w:type="spellEnd"/>
      <w:r w:rsidRPr="00DD55F9">
        <w:rPr>
          <w:color w:val="000000"/>
          <w:kern w:val="24"/>
        </w:rPr>
        <w:t xml:space="preserve">’ in Aitken, A, </w:t>
      </w:r>
      <w:proofErr w:type="spellStart"/>
      <w:r w:rsidRPr="00DD55F9">
        <w:rPr>
          <w:color w:val="000000"/>
          <w:kern w:val="24"/>
        </w:rPr>
        <w:t>Boey</w:t>
      </w:r>
      <w:proofErr w:type="spellEnd"/>
      <w:r w:rsidRPr="00DD55F9">
        <w:rPr>
          <w:color w:val="000000"/>
          <w:kern w:val="24"/>
        </w:rPr>
        <w:t xml:space="preserve">, KC &amp; </w:t>
      </w:r>
      <w:proofErr w:type="gramStart"/>
      <w:r w:rsidRPr="00DD55F9">
        <w:rPr>
          <w:color w:val="000000"/>
          <w:kern w:val="24"/>
        </w:rPr>
        <w:t>Cahill ,M</w:t>
      </w:r>
      <w:proofErr w:type="gramEnd"/>
      <w:r w:rsidRPr="00DD55F9">
        <w:rPr>
          <w:color w:val="000000"/>
          <w:kern w:val="24"/>
        </w:rPr>
        <w:t xml:space="preserve"> (eds.), </w:t>
      </w:r>
      <w:r w:rsidRPr="00DD55F9">
        <w:rPr>
          <w:i/>
          <w:iCs/>
          <w:color w:val="000000"/>
          <w:kern w:val="24"/>
        </w:rPr>
        <w:t>Contemporary Asian Australian Poets,</w:t>
      </w:r>
      <w:r w:rsidRPr="00DD55F9">
        <w:rPr>
          <w:color w:val="000000"/>
          <w:kern w:val="24"/>
        </w:rPr>
        <w:t xml:space="preserve"> Puncher and </w:t>
      </w:r>
      <w:proofErr w:type="spellStart"/>
      <w:r w:rsidRPr="00DD55F9">
        <w:rPr>
          <w:color w:val="000000"/>
          <w:kern w:val="24"/>
        </w:rPr>
        <w:t>Wattmann</w:t>
      </w:r>
      <w:proofErr w:type="spellEnd"/>
      <w:r w:rsidRPr="00DD55F9">
        <w:rPr>
          <w:color w:val="000000"/>
          <w:kern w:val="24"/>
        </w:rPr>
        <w:t>, NSW, Australia, pp. 164-5.</w:t>
      </w:r>
    </w:p>
    <w:p w:rsidR="002A50C4" w:rsidRPr="00DD55F9" w:rsidRDefault="002A50C4" w:rsidP="002A50C4">
      <w:pPr>
        <w:pStyle w:val="NormalWeb"/>
        <w:spacing w:before="0" w:beforeAutospacing="0" w:after="200" w:afterAutospacing="0" w:line="276" w:lineRule="auto"/>
      </w:pPr>
      <w:proofErr w:type="gramStart"/>
      <w:r w:rsidRPr="00DD55F9">
        <w:rPr>
          <w:b/>
          <w:bCs/>
          <w:color w:val="000000"/>
          <w:kern w:val="24"/>
        </w:rPr>
        <w:t>Mishra, S</w:t>
      </w:r>
      <w:r w:rsidRPr="00DD55F9">
        <w:rPr>
          <w:color w:val="000000"/>
          <w:kern w:val="24"/>
        </w:rPr>
        <w:t xml:space="preserve"> 2013, ‘Dowry’ in Aitken, A, </w:t>
      </w:r>
      <w:proofErr w:type="spellStart"/>
      <w:r w:rsidRPr="00DD55F9">
        <w:rPr>
          <w:color w:val="000000"/>
          <w:kern w:val="24"/>
        </w:rPr>
        <w:t>Boey</w:t>
      </w:r>
      <w:proofErr w:type="spellEnd"/>
      <w:r w:rsidRPr="00DD55F9">
        <w:rPr>
          <w:color w:val="000000"/>
          <w:kern w:val="24"/>
        </w:rPr>
        <w:t xml:space="preserve">, KC &amp; Cahill M (eds.), </w:t>
      </w:r>
      <w:r w:rsidRPr="00DD55F9">
        <w:rPr>
          <w:i/>
          <w:iCs/>
          <w:color w:val="000000"/>
          <w:kern w:val="24"/>
        </w:rPr>
        <w:t>Contemporary Asian Australian Poets,</w:t>
      </w:r>
      <w:r w:rsidRPr="00DD55F9">
        <w:rPr>
          <w:color w:val="000000"/>
          <w:kern w:val="24"/>
        </w:rPr>
        <w:t xml:space="preserve"> Puncher and </w:t>
      </w:r>
      <w:proofErr w:type="spellStart"/>
      <w:r w:rsidRPr="00DD55F9">
        <w:rPr>
          <w:color w:val="000000"/>
          <w:kern w:val="24"/>
        </w:rPr>
        <w:t>Wattmann</w:t>
      </w:r>
      <w:proofErr w:type="spellEnd"/>
      <w:r w:rsidRPr="00DD55F9">
        <w:rPr>
          <w:color w:val="000000"/>
          <w:kern w:val="24"/>
        </w:rPr>
        <w:t>, NSW, Australia, pp.163-4.</w:t>
      </w:r>
      <w:proofErr w:type="gramEnd"/>
    </w:p>
    <w:p w:rsidR="00DD55F9" w:rsidRPr="00DD55F9" w:rsidRDefault="00DD55F9" w:rsidP="00DD55F9">
      <w:pPr>
        <w:pStyle w:val="NormalWeb"/>
        <w:spacing w:before="0" w:beforeAutospacing="0" w:after="200" w:afterAutospacing="0" w:line="276" w:lineRule="auto"/>
      </w:pPr>
      <w:r w:rsidRPr="00DD55F9">
        <w:rPr>
          <w:b/>
          <w:bCs/>
          <w:color w:val="000000"/>
          <w:kern w:val="24"/>
        </w:rPr>
        <w:t>Mishra, S</w:t>
      </w:r>
      <w:r w:rsidRPr="00DD55F9">
        <w:rPr>
          <w:color w:val="000000"/>
          <w:kern w:val="24"/>
        </w:rPr>
        <w:t xml:space="preserve"> 2013, ‘Elegy: </w:t>
      </w:r>
      <w:proofErr w:type="spellStart"/>
      <w:r w:rsidRPr="00DD55F9">
        <w:rPr>
          <w:color w:val="000000"/>
          <w:kern w:val="24"/>
        </w:rPr>
        <w:t>Ee</w:t>
      </w:r>
      <w:proofErr w:type="spellEnd"/>
      <w:r w:rsidRPr="00DD55F9">
        <w:rPr>
          <w:color w:val="000000"/>
          <w:kern w:val="24"/>
        </w:rPr>
        <w:t xml:space="preserve"> </w:t>
      </w:r>
      <w:proofErr w:type="spellStart"/>
      <w:r w:rsidRPr="00DD55F9">
        <w:rPr>
          <w:color w:val="000000"/>
          <w:kern w:val="24"/>
        </w:rPr>
        <w:t>Tiang</w:t>
      </w:r>
      <w:proofErr w:type="spellEnd"/>
      <w:r w:rsidRPr="00DD55F9">
        <w:rPr>
          <w:color w:val="000000"/>
          <w:kern w:val="24"/>
        </w:rPr>
        <w:t xml:space="preserve"> Hong’</w:t>
      </w:r>
      <w:r w:rsidRPr="00DD55F9">
        <w:rPr>
          <w:color w:val="FF0000"/>
          <w:kern w:val="24"/>
        </w:rPr>
        <w:t xml:space="preserve"> </w:t>
      </w:r>
      <w:proofErr w:type="gramStart"/>
      <w:r w:rsidRPr="00DD55F9">
        <w:rPr>
          <w:color w:val="000000"/>
          <w:kern w:val="24"/>
        </w:rPr>
        <w:t>in  Aitken</w:t>
      </w:r>
      <w:proofErr w:type="gramEnd"/>
      <w:r w:rsidRPr="00DD55F9">
        <w:rPr>
          <w:color w:val="000000"/>
          <w:kern w:val="24"/>
        </w:rPr>
        <w:t xml:space="preserve">, A,  </w:t>
      </w:r>
      <w:proofErr w:type="spellStart"/>
      <w:r w:rsidRPr="00DD55F9">
        <w:rPr>
          <w:color w:val="000000"/>
          <w:kern w:val="24"/>
        </w:rPr>
        <w:t>Boey</w:t>
      </w:r>
      <w:proofErr w:type="spellEnd"/>
      <w:r w:rsidRPr="00DD55F9">
        <w:rPr>
          <w:color w:val="000000"/>
          <w:kern w:val="24"/>
        </w:rPr>
        <w:t xml:space="preserve">, KC &amp; </w:t>
      </w:r>
      <w:proofErr w:type="spellStart"/>
      <w:r w:rsidRPr="00DD55F9">
        <w:rPr>
          <w:color w:val="000000"/>
          <w:kern w:val="24"/>
        </w:rPr>
        <w:t>Cahill,M</w:t>
      </w:r>
      <w:proofErr w:type="spellEnd"/>
      <w:r w:rsidRPr="00DD55F9">
        <w:rPr>
          <w:color w:val="000000"/>
          <w:kern w:val="24"/>
        </w:rPr>
        <w:t xml:space="preserve"> (eds.), </w:t>
      </w:r>
      <w:r w:rsidRPr="00DD55F9">
        <w:rPr>
          <w:i/>
          <w:iCs/>
          <w:color w:val="000000"/>
          <w:kern w:val="24"/>
        </w:rPr>
        <w:t>Contemporary Asian Australian Poets,</w:t>
      </w:r>
      <w:r w:rsidRPr="00DD55F9">
        <w:rPr>
          <w:color w:val="000000"/>
          <w:kern w:val="24"/>
        </w:rPr>
        <w:t xml:space="preserve"> Puncher and </w:t>
      </w:r>
      <w:proofErr w:type="spellStart"/>
      <w:r w:rsidRPr="00DD55F9">
        <w:rPr>
          <w:color w:val="000000"/>
          <w:kern w:val="24"/>
        </w:rPr>
        <w:t>Wattmann</w:t>
      </w:r>
      <w:proofErr w:type="spellEnd"/>
      <w:r w:rsidRPr="00DD55F9">
        <w:rPr>
          <w:color w:val="000000"/>
          <w:kern w:val="24"/>
        </w:rPr>
        <w:t>, NSW, Australia, p159.</w:t>
      </w:r>
    </w:p>
    <w:p w:rsidR="00DD55F9" w:rsidRPr="00DD55F9" w:rsidRDefault="00DD55F9" w:rsidP="00DD55F9">
      <w:pPr>
        <w:pStyle w:val="NormalWeb"/>
        <w:spacing w:before="0" w:beforeAutospacing="0" w:after="200" w:afterAutospacing="0" w:line="276" w:lineRule="auto"/>
      </w:pPr>
      <w:r w:rsidRPr="00DD55F9">
        <w:rPr>
          <w:b/>
          <w:bCs/>
          <w:color w:val="000000"/>
          <w:kern w:val="24"/>
        </w:rPr>
        <w:lastRenderedPageBreak/>
        <w:t xml:space="preserve">Mishra, S </w:t>
      </w:r>
      <w:r w:rsidRPr="00DD55F9">
        <w:rPr>
          <w:color w:val="000000"/>
          <w:kern w:val="24"/>
        </w:rPr>
        <w:t xml:space="preserve">2013, ‘A tropical </w:t>
      </w:r>
      <w:proofErr w:type="spellStart"/>
      <w:r w:rsidRPr="00DD55F9">
        <w:rPr>
          <w:color w:val="000000"/>
          <w:kern w:val="24"/>
        </w:rPr>
        <w:t>Babu</w:t>
      </w:r>
      <w:proofErr w:type="spellEnd"/>
      <w:r w:rsidRPr="00DD55F9">
        <w:rPr>
          <w:color w:val="000000"/>
          <w:kern w:val="24"/>
        </w:rPr>
        <w:t>’</w:t>
      </w:r>
      <w:r w:rsidRPr="00DD55F9">
        <w:rPr>
          <w:color w:val="FF0000"/>
          <w:kern w:val="24"/>
        </w:rPr>
        <w:t xml:space="preserve"> </w:t>
      </w:r>
      <w:proofErr w:type="gramStart"/>
      <w:r w:rsidRPr="00DD55F9">
        <w:rPr>
          <w:color w:val="000000"/>
          <w:kern w:val="24"/>
        </w:rPr>
        <w:t>in  Aitken</w:t>
      </w:r>
      <w:proofErr w:type="gramEnd"/>
      <w:r w:rsidRPr="00DD55F9">
        <w:rPr>
          <w:color w:val="000000"/>
          <w:kern w:val="24"/>
        </w:rPr>
        <w:t xml:space="preserve">, A, </w:t>
      </w:r>
      <w:proofErr w:type="spellStart"/>
      <w:r w:rsidRPr="00DD55F9">
        <w:rPr>
          <w:color w:val="000000"/>
          <w:kern w:val="24"/>
        </w:rPr>
        <w:t>Boey</w:t>
      </w:r>
      <w:proofErr w:type="spellEnd"/>
      <w:r w:rsidRPr="00DD55F9">
        <w:rPr>
          <w:color w:val="000000"/>
          <w:kern w:val="24"/>
        </w:rPr>
        <w:t xml:space="preserve">, KC &amp; Cahill, M (eds.), </w:t>
      </w:r>
      <w:r w:rsidRPr="00DD55F9">
        <w:rPr>
          <w:i/>
          <w:iCs/>
          <w:color w:val="000000"/>
          <w:kern w:val="24"/>
        </w:rPr>
        <w:t>Contemporary Asian Australian Poets</w:t>
      </w:r>
      <w:r w:rsidRPr="00DD55F9">
        <w:rPr>
          <w:color w:val="000000"/>
          <w:kern w:val="24"/>
        </w:rPr>
        <w:t xml:space="preserve">, Puncher and </w:t>
      </w:r>
      <w:proofErr w:type="spellStart"/>
      <w:r w:rsidRPr="00DD55F9">
        <w:rPr>
          <w:color w:val="000000"/>
          <w:kern w:val="24"/>
        </w:rPr>
        <w:t>Wattmann</w:t>
      </w:r>
      <w:proofErr w:type="spellEnd"/>
      <w:r w:rsidRPr="00DD55F9">
        <w:rPr>
          <w:color w:val="000000"/>
          <w:kern w:val="24"/>
        </w:rPr>
        <w:t>, NSW, Australia, pp.159-60.</w:t>
      </w:r>
    </w:p>
    <w:p w:rsidR="00DD55F9" w:rsidRDefault="00DD55F9" w:rsidP="00DD55F9">
      <w:pPr>
        <w:pStyle w:val="NormalWeb"/>
        <w:spacing w:before="0" w:beforeAutospacing="0" w:after="200" w:afterAutospacing="0" w:line="276" w:lineRule="auto"/>
        <w:rPr>
          <w:color w:val="000000"/>
          <w:kern w:val="24"/>
        </w:rPr>
      </w:pPr>
      <w:proofErr w:type="gramStart"/>
      <w:r w:rsidRPr="00DD55F9">
        <w:rPr>
          <w:b/>
          <w:bCs/>
          <w:color w:val="000000"/>
          <w:kern w:val="24"/>
        </w:rPr>
        <w:t>Mishra, S</w:t>
      </w:r>
      <w:r w:rsidRPr="00DD55F9">
        <w:rPr>
          <w:color w:val="000000"/>
          <w:kern w:val="24"/>
        </w:rPr>
        <w:t xml:space="preserve"> 2013, ‘A wishing well in Suva’</w:t>
      </w:r>
      <w:r w:rsidRPr="00DD55F9">
        <w:rPr>
          <w:color w:val="FF0000"/>
          <w:kern w:val="24"/>
        </w:rPr>
        <w:t xml:space="preserve"> </w:t>
      </w:r>
      <w:r w:rsidRPr="00DD55F9">
        <w:rPr>
          <w:color w:val="000000"/>
          <w:kern w:val="24"/>
        </w:rPr>
        <w:t xml:space="preserve">in Aitken, A, </w:t>
      </w:r>
      <w:proofErr w:type="spellStart"/>
      <w:r w:rsidRPr="00DD55F9">
        <w:rPr>
          <w:color w:val="000000"/>
          <w:kern w:val="24"/>
        </w:rPr>
        <w:t>Boey</w:t>
      </w:r>
      <w:proofErr w:type="spellEnd"/>
      <w:r w:rsidRPr="00DD55F9">
        <w:rPr>
          <w:color w:val="000000"/>
          <w:kern w:val="24"/>
        </w:rPr>
        <w:t xml:space="preserve">, KC &amp; Cahill, M (eds.), </w:t>
      </w:r>
      <w:r w:rsidRPr="00DD55F9">
        <w:rPr>
          <w:i/>
          <w:iCs/>
          <w:color w:val="000000"/>
          <w:kern w:val="24"/>
        </w:rPr>
        <w:t>Contemporary Asian Australian Poets,</w:t>
      </w:r>
      <w:r w:rsidRPr="00DD55F9">
        <w:rPr>
          <w:color w:val="000000"/>
          <w:kern w:val="24"/>
        </w:rPr>
        <w:t xml:space="preserve"> Puncher and </w:t>
      </w:r>
      <w:proofErr w:type="spellStart"/>
      <w:r w:rsidRPr="00DD55F9">
        <w:rPr>
          <w:color w:val="000000"/>
          <w:kern w:val="24"/>
        </w:rPr>
        <w:t>Wattmann</w:t>
      </w:r>
      <w:proofErr w:type="spellEnd"/>
      <w:r w:rsidRPr="00DD55F9">
        <w:rPr>
          <w:color w:val="000000"/>
          <w:kern w:val="24"/>
        </w:rPr>
        <w:t>, NSW, Australia, pp. 162-3.</w:t>
      </w:r>
      <w:proofErr w:type="gramEnd"/>
    </w:p>
    <w:p w:rsidR="002A76C6" w:rsidRPr="002A50C4" w:rsidRDefault="002A76C6" w:rsidP="002A76C6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Mohanty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M</w:t>
      </w:r>
      <w:r w:rsidRPr="00DD55F9">
        <w:rPr>
          <w:rFonts w:eastAsia="+mn-ea"/>
          <w:color w:val="000000"/>
          <w:kern w:val="24"/>
          <w:lang w:val="en-US"/>
        </w:rPr>
        <w:t xml:space="preserve"> 2013, ‘Bonded labor and migration, India’, in Ness, I (eds.), </w:t>
      </w:r>
      <w:proofErr w:type="gramStart"/>
      <w:r w:rsidRPr="00DD55F9">
        <w:rPr>
          <w:rFonts w:eastAsia="+mn-ea"/>
          <w:i/>
          <w:iCs/>
          <w:color w:val="000000"/>
          <w:kern w:val="24"/>
          <w:lang w:val="en-US"/>
        </w:rPr>
        <w:t>The</w:t>
      </w:r>
      <w:proofErr w:type="gram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encyclopedia of global human migration</w:t>
      </w:r>
      <w:r w:rsidR="0093229B">
        <w:rPr>
          <w:rFonts w:eastAsia="+mn-ea"/>
          <w:color w:val="000000"/>
          <w:kern w:val="24"/>
          <w:lang w:val="en-US"/>
        </w:rPr>
        <w:t>,</w:t>
      </w:r>
      <w:r w:rsidRPr="00DD55F9">
        <w:rPr>
          <w:rFonts w:eastAsia="+mn-ea"/>
          <w:color w:val="000000"/>
          <w:kern w:val="24"/>
          <w:lang w:val="en-US"/>
        </w:rPr>
        <w:t xml:space="preserve"> Wiley-Blackwell, USA.</w:t>
      </w:r>
      <w:r>
        <w:rPr>
          <w:rFonts w:eastAsia="+mn-ea"/>
          <w:color w:val="000000"/>
          <w:kern w:val="24"/>
          <w:lang w:val="en-US"/>
        </w:rPr>
        <w:t xml:space="preserve"> pp. 721-25.</w:t>
      </w:r>
    </w:p>
    <w:p w:rsidR="002A76C6" w:rsidRDefault="002A76C6" w:rsidP="002A76C6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2A76C6" w:rsidRPr="00DD55F9" w:rsidRDefault="002A76C6" w:rsidP="002A76C6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Mohanty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M</w:t>
      </w:r>
      <w:r w:rsidRPr="00DD55F9">
        <w:rPr>
          <w:rFonts w:eastAsia="+mn-ea"/>
          <w:color w:val="000000"/>
          <w:kern w:val="24"/>
          <w:lang w:val="en-US"/>
        </w:rPr>
        <w:t xml:space="preserve"> 2013, ‘Global warming’, in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Penuel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KB,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Statler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M, Hagen, R (eds.),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Encyclopedia of crisis management</w:t>
      </w:r>
      <w:r>
        <w:rPr>
          <w:rFonts w:eastAsia="+mn-ea"/>
          <w:color w:val="000000"/>
          <w:kern w:val="24"/>
          <w:lang w:val="en-US"/>
        </w:rPr>
        <w:t>, vol. 1, SAGE, USA, pp. 435-38.</w:t>
      </w:r>
    </w:p>
    <w:p w:rsidR="002A76C6" w:rsidRDefault="002A76C6" w:rsidP="002A76C6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2A76C6" w:rsidRPr="00DD55F9" w:rsidRDefault="002A76C6" w:rsidP="002A76C6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Mohanty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M</w:t>
      </w:r>
      <w:r w:rsidRPr="00DD55F9">
        <w:rPr>
          <w:rFonts w:eastAsia="+mn-ea"/>
          <w:color w:val="000000"/>
          <w:kern w:val="24"/>
          <w:lang w:val="en-US"/>
        </w:rPr>
        <w:t xml:space="preserve"> 2012, ‘Human dimension, creativity and environmental (climate) change: implications for the Pacific’,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Dreadlocks</w:t>
      </w:r>
      <w:r w:rsidRPr="00DD55F9">
        <w:rPr>
          <w:rFonts w:eastAsia="+mn-ea"/>
          <w:color w:val="000000"/>
          <w:kern w:val="24"/>
          <w:lang w:val="en-US"/>
        </w:rPr>
        <w:t>, vol. 6/7, pp. 193-218.</w:t>
      </w:r>
    </w:p>
    <w:p w:rsidR="002A76C6" w:rsidRPr="00DD55F9" w:rsidRDefault="002A76C6" w:rsidP="00DD55F9">
      <w:pPr>
        <w:pStyle w:val="NormalWeb"/>
        <w:spacing w:before="0" w:beforeAutospacing="0" w:after="200" w:afterAutospacing="0" w:line="276" w:lineRule="auto"/>
      </w:pPr>
    </w:p>
    <w:p w:rsidR="00DD55F9" w:rsidRPr="003E0110" w:rsidRDefault="003E0110" w:rsidP="00DD55F9">
      <w:pPr>
        <w:pStyle w:val="NormalWeb"/>
        <w:spacing w:before="0" w:beforeAutospacing="0" w:after="0" w:afterAutospacing="0"/>
        <w:rPr>
          <w:rFonts w:asciiTheme="minorHAnsi" w:hAnsiTheme="minorHAnsi"/>
          <w:b/>
          <w:sz w:val="44"/>
          <w:szCs w:val="44"/>
          <w:u w:val="single"/>
        </w:rPr>
      </w:pPr>
      <w:r w:rsidRPr="003E0110">
        <w:rPr>
          <w:rFonts w:asciiTheme="minorHAnsi" w:hAnsiTheme="minorHAnsi"/>
          <w:b/>
          <w:sz w:val="44"/>
          <w:szCs w:val="44"/>
          <w:u w:val="single"/>
        </w:rPr>
        <w:t>N</w:t>
      </w:r>
    </w:p>
    <w:p w:rsidR="00DD55F9" w:rsidRPr="00DD55F9" w:rsidRDefault="00DD55F9" w:rsidP="00DD55F9">
      <w:pPr>
        <w:pStyle w:val="NormalWeb"/>
        <w:spacing w:before="0" w:beforeAutospacing="0" w:after="200" w:afterAutospacing="0" w:line="276" w:lineRule="auto"/>
      </w:pPr>
      <w:r w:rsidRPr="00DD55F9">
        <w:rPr>
          <w:b/>
          <w:bCs/>
          <w:color w:val="000000"/>
          <w:kern w:val="24"/>
        </w:rPr>
        <w:t xml:space="preserve">Naidu, S, Pathak, RD </w:t>
      </w:r>
      <w:r w:rsidRPr="00DD55F9">
        <w:rPr>
          <w:color w:val="000000"/>
          <w:kern w:val="24"/>
        </w:rPr>
        <w:t>&amp;</w:t>
      </w:r>
      <w:r w:rsidRPr="00DD55F9">
        <w:rPr>
          <w:b/>
          <w:bCs/>
          <w:color w:val="000000"/>
          <w:kern w:val="24"/>
        </w:rPr>
        <w:t xml:space="preserve"> Chand, A</w:t>
      </w:r>
      <w:r w:rsidRPr="00DD55F9">
        <w:rPr>
          <w:color w:val="000000"/>
          <w:kern w:val="24"/>
        </w:rPr>
        <w:t xml:space="preserve"> 2014, ‘Human resource management in the Fiji Islands’, in Varma, A &amp; </w:t>
      </w:r>
      <w:proofErr w:type="spellStart"/>
      <w:r w:rsidRPr="00DD55F9">
        <w:rPr>
          <w:color w:val="000000"/>
          <w:kern w:val="24"/>
        </w:rPr>
        <w:t>Budhwar</w:t>
      </w:r>
      <w:proofErr w:type="spellEnd"/>
      <w:r w:rsidRPr="00DD55F9">
        <w:rPr>
          <w:color w:val="000000"/>
          <w:kern w:val="24"/>
        </w:rPr>
        <w:t xml:space="preserve">, PS (eds.) </w:t>
      </w:r>
      <w:r w:rsidRPr="00DD55F9">
        <w:rPr>
          <w:i/>
          <w:iCs/>
          <w:color w:val="000000"/>
          <w:kern w:val="24"/>
        </w:rPr>
        <w:t>Managing human resources in Asia-Pacific</w:t>
      </w:r>
      <w:r w:rsidRPr="00DD55F9">
        <w:rPr>
          <w:color w:val="000000"/>
          <w:kern w:val="24"/>
        </w:rPr>
        <w:t xml:space="preserve">, </w:t>
      </w:r>
      <w:proofErr w:type="spellStart"/>
      <w:r w:rsidRPr="00DD55F9">
        <w:rPr>
          <w:color w:val="000000"/>
          <w:kern w:val="24"/>
        </w:rPr>
        <w:t>Routledge</w:t>
      </w:r>
      <w:proofErr w:type="spellEnd"/>
      <w:r w:rsidRPr="00DD55F9">
        <w:rPr>
          <w:color w:val="000000"/>
          <w:kern w:val="24"/>
        </w:rPr>
        <w:t xml:space="preserve">, London. </w:t>
      </w: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Naidu, V</w:t>
      </w:r>
      <w:r w:rsidRPr="00DD55F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Matadradra</w:t>
      </w:r>
      <w:proofErr w:type="gramStart"/>
      <w:r w:rsidRPr="00DD55F9">
        <w:rPr>
          <w:rFonts w:eastAsia="+mn-ea"/>
          <w:color w:val="000000"/>
          <w:kern w:val="24"/>
          <w:lang w:val="en-US"/>
        </w:rPr>
        <w:t>,A</w:t>
      </w:r>
      <w:proofErr w:type="spellEnd"/>
      <w:proofErr w:type="gramEnd"/>
      <w:r w:rsidRPr="00DD55F9">
        <w:rPr>
          <w:rFonts w:eastAsia="+mn-ea"/>
          <w:color w:val="000000"/>
          <w:kern w:val="24"/>
          <w:lang w:val="en-US"/>
        </w:rPr>
        <w:t xml:space="preserve">, Sahib, M &amp; Osborne, J 2013, 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Fiji: the challenges and opportunities of diversity, </w:t>
      </w:r>
      <w:r w:rsidRPr="00DD55F9">
        <w:rPr>
          <w:rFonts w:eastAsia="+mn-ea"/>
          <w:color w:val="000000"/>
          <w:kern w:val="24"/>
          <w:lang w:val="en-US"/>
        </w:rPr>
        <w:t>Minority Rights Group International, London.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proofErr w:type="gramStart"/>
      <w:r w:rsidRPr="00DD55F9">
        <w:rPr>
          <w:rFonts w:eastAsia="+mn-ea"/>
          <w:color w:val="000000"/>
          <w:kern w:val="24"/>
          <w:lang w:val="en-US"/>
        </w:rPr>
        <w:t>Naik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RM, </w:t>
      </w:r>
      <w:r w:rsidRPr="00DD55F9">
        <w:rPr>
          <w:rFonts w:eastAsia="+mn-ea"/>
          <w:b/>
          <w:bCs/>
          <w:color w:val="000000"/>
          <w:kern w:val="24"/>
          <w:lang w:val="en-US"/>
        </w:rPr>
        <w:t>Prasad, S</w:t>
      </w:r>
      <w:r w:rsidRPr="00DD55F9">
        <w:rPr>
          <w:rFonts w:eastAsia="+mn-ea"/>
          <w:color w:val="000000"/>
          <w:kern w:val="24"/>
          <w:lang w:val="en-US"/>
        </w:rPr>
        <w:t xml:space="preserve">, Kumar, B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Chand, V </w:t>
      </w:r>
      <w:r w:rsidRPr="00DD55F9">
        <w:rPr>
          <w:rFonts w:eastAsia="+mn-ea"/>
          <w:color w:val="000000"/>
          <w:kern w:val="24"/>
          <w:lang w:val="en-US"/>
        </w:rPr>
        <w:t>2013, ‘Kinetic assay of D-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penicillamine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in pure and pharmaceutical formulations based on ligand substitution reaction’,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Microchemical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Journal</w:t>
      </w:r>
      <w:r w:rsidRPr="00DD55F9">
        <w:rPr>
          <w:rFonts w:eastAsia="+mn-ea"/>
          <w:color w:val="000000"/>
          <w:kern w:val="24"/>
          <w:lang w:val="en-US"/>
        </w:rPr>
        <w:t>, vol. 111, pp. 97-102.</w:t>
      </w:r>
      <w:proofErr w:type="gramEnd"/>
    </w:p>
    <w:p w:rsidR="002A50C4" w:rsidRDefault="002A50C4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color w:val="000000"/>
          <w:kern w:val="24"/>
          <w:lang w:val="en-US"/>
        </w:rPr>
        <w:t>Naik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RM, </w:t>
      </w:r>
      <w:r w:rsidRPr="00DD55F9">
        <w:rPr>
          <w:rFonts w:eastAsia="+mn-ea"/>
          <w:b/>
          <w:bCs/>
          <w:color w:val="000000"/>
          <w:kern w:val="24"/>
          <w:lang w:val="en-US"/>
        </w:rPr>
        <w:t>Prasad, S,</w:t>
      </w:r>
      <w:r w:rsidRPr="00DD55F9">
        <w:rPr>
          <w:rFonts w:eastAsia="+mn-ea"/>
          <w:color w:val="000000"/>
          <w:kern w:val="24"/>
          <w:lang w:val="en-US"/>
        </w:rPr>
        <w:t xml:space="preserve"> Kumar, B,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Yadav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SBS,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Asthana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A &amp; Yoshida, M 2013, ‘Ligand substitution kinetic assay of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antitubercular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drug isoniazid in pure and pharmaceutical formulations’,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Microchemical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Journal</w:t>
      </w:r>
      <w:r w:rsidRPr="00DD55F9">
        <w:rPr>
          <w:rFonts w:eastAsia="+mn-ea"/>
          <w:color w:val="000000"/>
          <w:kern w:val="24"/>
          <w:lang w:val="en-US"/>
        </w:rPr>
        <w:t>, vol.111, pp. 108-15.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proofErr w:type="spellStart"/>
      <w:r w:rsidRPr="00DD55F9">
        <w:rPr>
          <w:rFonts w:eastAsia="+mn-ea"/>
          <w:color w:val="000000"/>
          <w:kern w:val="24"/>
          <w:lang w:val="en-US"/>
        </w:rPr>
        <w:t>Naik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RM, </w:t>
      </w:r>
      <w:r w:rsidRPr="00DD55F9">
        <w:rPr>
          <w:rFonts w:eastAsia="+mn-ea"/>
          <w:b/>
          <w:bCs/>
          <w:color w:val="000000"/>
          <w:kern w:val="24"/>
          <w:lang w:val="en-US"/>
        </w:rPr>
        <w:t>Prasad, S</w:t>
      </w:r>
      <w:r w:rsidRPr="00DD55F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Yadav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SBS,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Rastogi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R &amp;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Tiwari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RK 2012, ‘The formation of an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antitubercular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complex [</w:t>
      </w:r>
      <w:proofErr w:type="gramStart"/>
      <w:r w:rsidRPr="00DD55F9">
        <w:rPr>
          <w:rFonts w:eastAsia="+mn-ea"/>
          <w:color w:val="000000"/>
          <w:kern w:val="24"/>
          <w:lang w:val="en-US"/>
        </w:rPr>
        <w:t>Fe(</w:t>
      </w:r>
      <w:proofErr w:type="gramEnd"/>
      <w:r w:rsidRPr="00DD55F9">
        <w:rPr>
          <w:rFonts w:eastAsia="+mn-ea"/>
          <w:color w:val="000000"/>
          <w:kern w:val="24"/>
          <w:lang w:val="en-US"/>
        </w:rPr>
        <w:t xml:space="preserve">CN)5 (INH)]3 – through mercury (II) – catalyzed ligand substitution reaction: a kinetic and mechanistic study’,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International Journal of Chemical Kinetics</w:t>
      </w:r>
      <w:r w:rsidRPr="00DD55F9">
        <w:rPr>
          <w:rFonts w:eastAsia="+mn-ea"/>
          <w:color w:val="000000"/>
          <w:kern w:val="24"/>
          <w:lang w:val="en-US"/>
        </w:rPr>
        <w:t>, vol. 44, issue 6, pp. 399-406.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A50C4" w:rsidRPr="00DD55F9" w:rsidRDefault="002A50C4" w:rsidP="002A50C4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Narayan, S</w:t>
      </w:r>
      <w:r w:rsidRPr="00DD55F9">
        <w:rPr>
          <w:rFonts w:eastAsia="+mn-ea"/>
          <w:color w:val="000000"/>
          <w:kern w:val="24"/>
          <w:lang w:val="en-US"/>
        </w:rPr>
        <w:t xml:space="preserve">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>Rajeshkannan, A</w:t>
      </w:r>
      <w:r w:rsidRPr="00DD55F9">
        <w:rPr>
          <w:rFonts w:eastAsia="+mn-ea"/>
          <w:color w:val="000000"/>
          <w:kern w:val="24"/>
          <w:lang w:val="en-US"/>
        </w:rPr>
        <w:t xml:space="preserve"> 2013, ‘Influence of carbon content on workability behavior in the formation of sintered plain carbon steel preforms’</w:t>
      </w:r>
      <w:r w:rsidRPr="00DD55F9">
        <w:rPr>
          <w:rFonts w:eastAsia="+mn-ea"/>
          <w:i/>
          <w:iCs/>
          <w:color w:val="000000"/>
          <w:kern w:val="24"/>
          <w:lang w:val="en-US"/>
        </w:rPr>
        <w:t>, International Journal of Advanced Manufacturing Technology</w:t>
      </w:r>
      <w:r w:rsidR="001D030D">
        <w:rPr>
          <w:rFonts w:eastAsia="+mn-ea"/>
          <w:color w:val="000000"/>
          <w:kern w:val="24"/>
          <w:lang w:val="en-US"/>
        </w:rPr>
        <w:t>, vol. 64, issue,</w:t>
      </w:r>
      <w:r w:rsidRPr="00DD55F9">
        <w:rPr>
          <w:rFonts w:eastAsia="+mn-ea"/>
          <w:color w:val="000000"/>
          <w:kern w:val="24"/>
          <w:lang w:val="en-US"/>
        </w:rPr>
        <w:t xml:space="preserve"> 1-4, pp. 105-11.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A50C4" w:rsidRPr="00DD55F9" w:rsidRDefault="002A50C4" w:rsidP="002A50C4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color w:val="000000"/>
          <w:kern w:val="24"/>
          <w:lang w:val="en-US"/>
        </w:rPr>
        <w:t>Niesten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E,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Gjertsen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H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>Fong, PS</w:t>
      </w:r>
      <w:r w:rsidRPr="00DD55F9">
        <w:rPr>
          <w:rFonts w:eastAsia="+mn-ea"/>
          <w:color w:val="000000"/>
          <w:kern w:val="24"/>
          <w:lang w:val="en-US"/>
        </w:rPr>
        <w:t xml:space="preserve"> 2013, ‘Incentives for marine conservation: options for small island developing states’,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Environment and Development Economics</w:t>
      </w:r>
      <w:r w:rsidRPr="00DD55F9">
        <w:rPr>
          <w:rFonts w:eastAsia="+mn-ea"/>
          <w:color w:val="000000"/>
          <w:kern w:val="24"/>
          <w:lang w:val="en-US"/>
        </w:rPr>
        <w:t>, vol. 18, issue 4, pp. 440-58.</w:t>
      </w:r>
    </w:p>
    <w:p w:rsidR="002A50C4" w:rsidRDefault="002A50C4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Nuttall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 P, Newell, A, Prasad, B, </w:t>
      </w: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Veitayaki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, J </w:t>
      </w:r>
      <w:r w:rsidRPr="00DD55F9">
        <w:rPr>
          <w:rFonts w:eastAsia="+mn-ea"/>
          <w:color w:val="000000"/>
          <w:kern w:val="24"/>
          <w:lang w:val="en-US"/>
        </w:rPr>
        <w:t xml:space="preserve">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>Holland, E</w:t>
      </w:r>
      <w:r w:rsidRPr="00DD55F9">
        <w:rPr>
          <w:rFonts w:eastAsia="+mn-ea"/>
          <w:color w:val="000000"/>
          <w:kern w:val="24"/>
          <w:lang w:val="en-US"/>
        </w:rPr>
        <w:t xml:space="preserve"> 2013, ‘A review of sustain</w:t>
      </w:r>
      <w:r w:rsidR="001D030D">
        <w:rPr>
          <w:rFonts w:eastAsia="+mn-ea"/>
          <w:color w:val="000000"/>
          <w:kern w:val="24"/>
          <w:lang w:val="en-US"/>
        </w:rPr>
        <w:t xml:space="preserve">able sea-transport for Oceania: </w:t>
      </w:r>
      <w:r w:rsidRPr="00DD55F9">
        <w:rPr>
          <w:rFonts w:eastAsia="+mn-ea"/>
          <w:color w:val="000000"/>
          <w:kern w:val="24"/>
          <w:lang w:val="en-US"/>
        </w:rPr>
        <w:t xml:space="preserve">providing context for renewable energy shipping for the Pacific’,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Marine Policy, </w:t>
      </w:r>
      <w:r w:rsidR="002A50C4">
        <w:rPr>
          <w:rFonts w:eastAsia="+mn-ea"/>
          <w:color w:val="000000"/>
          <w:kern w:val="24"/>
          <w:lang w:val="en-US"/>
        </w:rPr>
        <w:t>vol.43, pp.</w:t>
      </w:r>
      <w:r w:rsidRPr="00DD55F9">
        <w:rPr>
          <w:rFonts w:eastAsia="+mn-ea"/>
          <w:color w:val="000000"/>
          <w:kern w:val="24"/>
          <w:lang w:val="en-US"/>
        </w:rPr>
        <w:t xml:space="preserve"> 283-87.</w:t>
      </w:r>
    </w:p>
    <w:p w:rsidR="00DD55F9" w:rsidRDefault="00DD55F9"/>
    <w:p w:rsidR="003E0110" w:rsidRPr="003E0110" w:rsidRDefault="003E0110">
      <w:pPr>
        <w:rPr>
          <w:b/>
          <w:sz w:val="44"/>
          <w:szCs w:val="44"/>
          <w:u w:val="single"/>
        </w:rPr>
      </w:pPr>
      <w:r w:rsidRPr="003E0110">
        <w:rPr>
          <w:b/>
          <w:sz w:val="44"/>
          <w:szCs w:val="44"/>
          <w:u w:val="single"/>
        </w:rPr>
        <w:lastRenderedPageBreak/>
        <w:t>O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  <w:r w:rsidRPr="00DD55F9">
        <w:rPr>
          <w:rFonts w:eastAsia="Ebrima"/>
          <w:b/>
          <w:bCs/>
          <w:color w:val="000000"/>
          <w:kern w:val="24"/>
          <w:lang w:val="en-US"/>
        </w:rPr>
        <w:t>‘</w:t>
      </w:r>
      <w:proofErr w:type="spellStart"/>
      <w:r w:rsidRPr="00DD55F9">
        <w:rPr>
          <w:rFonts w:eastAsia="Ebrima"/>
          <w:b/>
          <w:bCs/>
          <w:color w:val="000000"/>
          <w:kern w:val="24"/>
          <w:lang w:val="en-US"/>
        </w:rPr>
        <w:t>Otunuku</w:t>
      </w:r>
      <w:proofErr w:type="spellEnd"/>
      <w:r w:rsidRPr="00DD55F9">
        <w:rPr>
          <w:rFonts w:eastAsia="Ebrima"/>
          <w:b/>
          <w:bCs/>
          <w:color w:val="000000"/>
          <w:kern w:val="24"/>
          <w:lang w:val="en-US"/>
        </w:rPr>
        <w:t>, M,</w:t>
      </w:r>
      <w:r w:rsidRPr="00DD55F9">
        <w:rPr>
          <w:rFonts w:eastAsia="Ebrima"/>
          <w:color w:val="000000"/>
          <w:kern w:val="24"/>
          <w:lang w:val="en-US"/>
        </w:rPr>
        <w:t xml:space="preserve"> Brown, GTL &amp; </w:t>
      </w:r>
      <w:proofErr w:type="spellStart"/>
      <w:r w:rsidRPr="00DD55F9">
        <w:rPr>
          <w:rFonts w:eastAsia="Ebrima"/>
          <w:color w:val="000000"/>
          <w:kern w:val="24"/>
          <w:lang w:val="en-US"/>
        </w:rPr>
        <w:t>Airini</w:t>
      </w:r>
      <w:proofErr w:type="spellEnd"/>
      <w:r w:rsidRPr="00DD55F9">
        <w:rPr>
          <w:rFonts w:eastAsia="Ebrima"/>
          <w:color w:val="000000"/>
          <w:kern w:val="24"/>
          <w:lang w:val="en-US"/>
        </w:rPr>
        <w:t xml:space="preserve"> 2013, ‘Tongan secondary students’ conceptions of schooling in New Zealand relative to their academic achievement’</w:t>
      </w:r>
      <w:r w:rsidRPr="00DD55F9">
        <w:rPr>
          <w:rFonts w:eastAsia="Ebrima"/>
          <w:i/>
          <w:iCs/>
          <w:color w:val="000000"/>
          <w:kern w:val="24"/>
          <w:lang w:val="en-US"/>
        </w:rPr>
        <w:t xml:space="preserve">, Asia Pacific Education Review, </w:t>
      </w:r>
      <w:r w:rsidRPr="00DD55F9">
        <w:rPr>
          <w:rFonts w:eastAsia="Ebrima"/>
          <w:color w:val="000000"/>
          <w:kern w:val="24"/>
          <w:lang w:val="en-US"/>
        </w:rPr>
        <w:t>vol.14, no. 1.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</w:p>
    <w:p w:rsidR="003E0110" w:rsidRPr="003E0110" w:rsidRDefault="003E0110" w:rsidP="00DD55F9">
      <w:pPr>
        <w:pStyle w:val="NormalWeb"/>
        <w:spacing w:before="0" w:beforeAutospacing="0" w:after="200" w:afterAutospacing="0" w:line="276" w:lineRule="auto"/>
        <w:rPr>
          <w:rFonts w:asciiTheme="minorHAnsi" w:eastAsia="Calibri" w:hAnsiTheme="minorHAnsi"/>
          <w:b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Calibri" w:hAnsiTheme="minorHAnsi"/>
          <w:b/>
          <w:color w:val="000000"/>
          <w:kern w:val="24"/>
          <w:sz w:val="44"/>
          <w:szCs w:val="44"/>
          <w:u w:val="single"/>
          <w:lang w:val="en-US"/>
        </w:rPr>
        <w:t>P</w:t>
      </w:r>
    </w:p>
    <w:p w:rsidR="00DD55F9" w:rsidRPr="00DD55F9" w:rsidRDefault="00DD55F9" w:rsidP="00DD55F9">
      <w:pPr>
        <w:pStyle w:val="NormalWeb"/>
        <w:spacing w:before="0" w:beforeAutospacing="0" w:after="200" w:afterAutospacing="0" w:line="276" w:lineRule="auto"/>
      </w:pPr>
      <w:r w:rsidRPr="00DD55F9">
        <w:rPr>
          <w:rFonts w:eastAsia="Calibri"/>
          <w:color w:val="000000"/>
          <w:kern w:val="24"/>
          <w:lang w:val="en-US"/>
        </w:rPr>
        <w:t xml:space="preserve">Palmer, CV, </w:t>
      </w:r>
      <w:proofErr w:type="spellStart"/>
      <w:r w:rsidRPr="00DD55F9">
        <w:rPr>
          <w:rFonts w:eastAsia="Calibri"/>
          <w:b/>
          <w:bCs/>
          <w:color w:val="000000"/>
          <w:kern w:val="24"/>
          <w:lang w:val="en-US"/>
        </w:rPr>
        <w:t>Bythell</w:t>
      </w:r>
      <w:proofErr w:type="spellEnd"/>
      <w:r w:rsidRPr="00DD55F9">
        <w:rPr>
          <w:rFonts w:eastAsia="Calibri"/>
          <w:b/>
          <w:bCs/>
          <w:color w:val="000000"/>
          <w:kern w:val="24"/>
          <w:lang w:val="en-US"/>
        </w:rPr>
        <w:t>, JC</w:t>
      </w:r>
      <w:r w:rsidRPr="00DD55F9">
        <w:rPr>
          <w:rFonts w:eastAsia="Calibri"/>
          <w:color w:val="000000"/>
          <w:kern w:val="24"/>
          <w:lang w:val="en-US"/>
        </w:rPr>
        <w:t xml:space="preserve"> &amp; Willis, BL 2012, ‘Enzyme activity demonstrates multiple pathways of innate immunity in Indo-Pacific </w:t>
      </w:r>
      <w:proofErr w:type="spellStart"/>
      <w:r w:rsidRPr="00DD55F9">
        <w:rPr>
          <w:rFonts w:eastAsia="Calibri"/>
          <w:color w:val="000000"/>
          <w:kern w:val="24"/>
          <w:lang w:val="en-US"/>
        </w:rPr>
        <w:t>anthozoans</w:t>
      </w:r>
      <w:proofErr w:type="spellEnd"/>
      <w:r w:rsidRPr="00DD55F9">
        <w:rPr>
          <w:rFonts w:eastAsia="Calibri"/>
          <w:color w:val="000000"/>
          <w:kern w:val="24"/>
          <w:lang w:val="en-US"/>
        </w:rPr>
        <w:t xml:space="preserve">’, </w:t>
      </w:r>
      <w:r w:rsidRPr="00DD55F9">
        <w:rPr>
          <w:rFonts w:eastAsia="Calibri"/>
          <w:i/>
          <w:iCs/>
          <w:color w:val="000000"/>
          <w:kern w:val="24"/>
          <w:lang w:val="en-US"/>
        </w:rPr>
        <w:t>Proceedings of the Royal Society of Biological Sciences</w:t>
      </w:r>
      <w:r w:rsidRPr="00DD55F9">
        <w:rPr>
          <w:rFonts w:eastAsia="Calibri"/>
          <w:color w:val="000000"/>
          <w:kern w:val="24"/>
          <w:lang w:val="en-US"/>
        </w:rPr>
        <w:t xml:space="preserve">, vol. 279, no. 1743, </w:t>
      </w:r>
      <w:proofErr w:type="spellStart"/>
      <w:r w:rsidRPr="00DD55F9">
        <w:rPr>
          <w:rFonts w:eastAsia="Calibri"/>
          <w:color w:val="000000"/>
          <w:kern w:val="24"/>
          <w:lang w:val="en-US"/>
        </w:rPr>
        <w:t>pp</w:t>
      </w:r>
      <w:proofErr w:type="spellEnd"/>
      <w:r w:rsidRPr="00DD55F9">
        <w:rPr>
          <w:rFonts w:eastAsia="Calibri"/>
          <w:color w:val="000000"/>
          <w:kern w:val="24"/>
          <w:lang w:val="en-US"/>
        </w:rPr>
        <w:t xml:space="preserve"> 3879-87. 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D55F9">
        <w:rPr>
          <w:rFonts w:eastAsia="+mn-ea"/>
          <w:color w:val="000000"/>
          <w:kern w:val="24"/>
          <w:lang w:val="en-US"/>
        </w:rPr>
        <w:t xml:space="preserve">Parker, DW, Charlton, J,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Ribeiro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A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Pathak, </w:t>
      </w:r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>RD</w:t>
      </w:r>
      <w:r w:rsidRPr="00DD55F9">
        <w:rPr>
          <w:rFonts w:eastAsia="+mn-ea"/>
          <w:color w:val="000000"/>
          <w:kern w:val="24"/>
          <w:lang w:val="en-US"/>
        </w:rPr>
        <w:t xml:space="preserve">  2013</w:t>
      </w:r>
      <w:proofErr w:type="gramEnd"/>
      <w:r w:rsidRPr="00DD55F9">
        <w:rPr>
          <w:rFonts w:eastAsia="+mn-ea"/>
          <w:color w:val="000000"/>
          <w:kern w:val="24"/>
          <w:lang w:val="en-US"/>
        </w:rPr>
        <w:t xml:space="preserve">,  ‘Integration </w:t>
      </w:r>
      <w:r w:rsidR="0093229B">
        <w:rPr>
          <w:rFonts w:eastAsia="+mn-ea"/>
          <w:color w:val="000000"/>
          <w:kern w:val="24"/>
          <w:lang w:val="en-US"/>
        </w:rPr>
        <w:t>of project</w:t>
      </w:r>
      <w:r w:rsidRPr="00DD55F9">
        <w:rPr>
          <w:rFonts w:eastAsia="+mn-ea"/>
          <w:color w:val="000000"/>
          <w:kern w:val="24"/>
          <w:lang w:val="en-US"/>
        </w:rPr>
        <w:t xml:space="preserve"> based management and change management: intervention methodology’,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International Journal of Productivity and  Performance, </w:t>
      </w:r>
      <w:r w:rsidR="0093229B">
        <w:rPr>
          <w:rFonts w:eastAsia="+mn-ea"/>
          <w:color w:val="000000"/>
          <w:kern w:val="24"/>
          <w:lang w:val="en-US"/>
        </w:rPr>
        <w:t xml:space="preserve">vol. 62, no. 5, </w:t>
      </w:r>
      <w:r w:rsidRPr="00DD55F9">
        <w:rPr>
          <w:rFonts w:eastAsia="+mn-ea"/>
          <w:color w:val="000000"/>
          <w:kern w:val="24"/>
          <w:lang w:val="en-US"/>
        </w:rPr>
        <w:t>pp. 534-44.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A50C4" w:rsidRPr="00DD55F9" w:rsidRDefault="002A50C4" w:rsidP="002A50C4">
      <w:pPr>
        <w:pStyle w:val="NormalWeb"/>
        <w:spacing w:before="0" w:beforeAutospacing="0" w:after="0" w:afterAutospacing="0"/>
      </w:pPr>
      <w:r w:rsidRPr="00DD55F9">
        <w:rPr>
          <w:rFonts w:eastAsia="+mn-ea"/>
          <w:color w:val="000000"/>
          <w:kern w:val="24"/>
          <w:lang w:val="en-US"/>
        </w:rPr>
        <w:t xml:space="preserve">Parker, DW,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Verlinden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A,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Nussey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R, Ford, M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Pathak, RD  </w:t>
      </w:r>
      <w:r w:rsidRPr="00DD55F9">
        <w:rPr>
          <w:rFonts w:eastAsia="+mn-ea"/>
          <w:color w:val="000000"/>
          <w:kern w:val="24"/>
          <w:lang w:val="en-US"/>
        </w:rPr>
        <w:t>2013</w:t>
      </w:r>
      <w:r w:rsidRPr="00DD55F9">
        <w:rPr>
          <w:rFonts w:eastAsia="+mn-ea"/>
          <w:i/>
          <w:iCs/>
          <w:color w:val="000000"/>
          <w:kern w:val="24"/>
          <w:lang w:val="en-US"/>
        </w:rPr>
        <w:t>, ‘</w:t>
      </w:r>
      <w:r w:rsidRPr="00DD55F9">
        <w:rPr>
          <w:rFonts w:eastAsia="+mn-ea"/>
          <w:color w:val="000000"/>
          <w:kern w:val="24"/>
          <w:lang w:val="en-US"/>
        </w:rPr>
        <w:t>Critical evaluation of project-based performance management: change intervention integration’</w:t>
      </w:r>
      <w:r w:rsidRPr="00DD55F9">
        <w:rPr>
          <w:rFonts w:eastAsia="+mn-ea"/>
          <w:i/>
          <w:iCs/>
          <w:color w:val="000000"/>
          <w:kern w:val="24"/>
          <w:lang w:val="en-US"/>
        </w:rPr>
        <w:t>, International Journal of Productivity and Performance Management,</w:t>
      </w:r>
      <w:r w:rsidRPr="00DD55F9">
        <w:rPr>
          <w:rFonts w:eastAsia="+mn-ea"/>
          <w:color w:val="000000"/>
          <w:kern w:val="24"/>
          <w:lang w:val="en-US"/>
        </w:rPr>
        <w:t xml:space="preserve"> vol. 64, no. 4, pp. 407-19.</w:t>
      </w:r>
    </w:p>
    <w:p w:rsidR="002A50C4" w:rsidRPr="00DD55F9" w:rsidRDefault="002A50C4" w:rsidP="002A50C4">
      <w:pPr>
        <w:pStyle w:val="NormalWeb"/>
        <w:spacing w:before="0" w:beforeAutospacing="0" w:after="0" w:afterAutospacing="0"/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Patel, SK, Ram, K </w:t>
      </w:r>
      <w:r w:rsidRPr="00DD55F9">
        <w:rPr>
          <w:rFonts w:eastAsia="+mn-ea"/>
          <w:color w:val="000000"/>
          <w:kern w:val="24"/>
          <w:lang w:val="en-US"/>
        </w:rPr>
        <w:t xml:space="preserve">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Ahmed, MR </w:t>
      </w:r>
      <w:r w:rsidRPr="00DD55F9">
        <w:rPr>
          <w:rFonts w:eastAsia="+mn-ea"/>
          <w:color w:val="000000"/>
          <w:kern w:val="24"/>
          <w:lang w:val="en-US"/>
        </w:rPr>
        <w:t xml:space="preserve">2013, ‘Effect of turbine section orientation on the performance characteristics of an oscillating water column device’,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Experimental Thermal and Fluid Science</w:t>
      </w:r>
      <w:r w:rsidRPr="00DD55F9">
        <w:rPr>
          <w:rFonts w:eastAsia="+mn-ea"/>
          <w:color w:val="000000"/>
          <w:kern w:val="24"/>
          <w:lang w:val="en-US"/>
        </w:rPr>
        <w:t>, vol. 44, pp. 642-48.</w:t>
      </w:r>
      <w:proofErr w:type="gramEnd"/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color w:val="000000"/>
          <w:kern w:val="24"/>
          <w:lang w:val="en-US"/>
        </w:rPr>
        <w:t>Payri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C, </w:t>
      </w: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N’Yeurt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ADR</w:t>
      </w:r>
      <w:r w:rsidRPr="00DD55F9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Mattio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L 2012, ‘Benthic algal and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seagrass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communities in Baa atoll, Maldives’,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Atoll Research Bulletin</w:t>
      </w:r>
      <w:r w:rsidRPr="00DD55F9">
        <w:rPr>
          <w:rFonts w:eastAsia="+mn-ea"/>
          <w:color w:val="000000"/>
          <w:kern w:val="24"/>
          <w:lang w:val="en-US"/>
        </w:rPr>
        <w:t>, no. 590, pp. 31-66.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Peter, N, Alison, N</w:t>
      </w:r>
      <w:r w:rsidRPr="00DD55F9">
        <w:rPr>
          <w:rFonts w:eastAsia="+mn-ea"/>
          <w:color w:val="000000"/>
          <w:kern w:val="24"/>
          <w:lang w:val="en-US"/>
        </w:rPr>
        <w:t xml:space="preserve">, </w:t>
      </w:r>
      <w:r w:rsidRPr="00DD55F9">
        <w:rPr>
          <w:rFonts w:eastAsia="+mn-ea"/>
          <w:b/>
          <w:bCs/>
          <w:color w:val="000000"/>
          <w:kern w:val="24"/>
          <w:lang w:val="en-US"/>
        </w:rPr>
        <w:t>Prasad, B</w:t>
      </w:r>
      <w:r w:rsidRPr="00DD55F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Veitayaki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J</w:t>
      </w:r>
      <w:r w:rsidRPr="00DD55F9">
        <w:rPr>
          <w:rFonts w:eastAsia="+mn-ea"/>
          <w:color w:val="000000"/>
          <w:kern w:val="24"/>
          <w:lang w:val="en-US"/>
        </w:rPr>
        <w:t xml:space="preserve">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>Holland, E</w:t>
      </w:r>
      <w:r w:rsidRPr="00DD55F9">
        <w:rPr>
          <w:rFonts w:eastAsia="+mn-ea"/>
          <w:color w:val="000000"/>
          <w:kern w:val="24"/>
          <w:lang w:val="en-US"/>
        </w:rPr>
        <w:t xml:space="preserve"> 2013, ‘A review of sustainable sea-transport for Oceania: providing context for renewable energy shipping for the Pacific’,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Marine Policy</w:t>
      </w:r>
      <w:r w:rsidRPr="00DD55F9">
        <w:rPr>
          <w:rFonts w:eastAsia="+mn-ea"/>
          <w:color w:val="000000"/>
          <w:kern w:val="24"/>
          <w:lang w:val="en-US"/>
        </w:rPr>
        <w:t>, vol. 42, pp. 1-5.</w:t>
      </w:r>
    </w:p>
    <w:p w:rsidR="002A50C4" w:rsidRDefault="002A50C4" w:rsidP="00DD55F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Prasad BC</w:t>
      </w:r>
      <w:r w:rsidRPr="00DD55F9">
        <w:rPr>
          <w:rFonts w:eastAsia="+mn-ea"/>
          <w:color w:val="000000"/>
          <w:kern w:val="24"/>
          <w:lang w:val="en-US"/>
        </w:rPr>
        <w:t xml:space="preserve"> 2013, ‘</w:t>
      </w:r>
      <w:proofErr w:type="gramStart"/>
      <w:r w:rsidRPr="00DD55F9">
        <w:rPr>
          <w:rFonts w:eastAsia="+mn-ea"/>
          <w:color w:val="000000"/>
          <w:kern w:val="24"/>
          <w:lang w:val="en-US"/>
        </w:rPr>
        <w:t>From</w:t>
      </w:r>
      <w:proofErr w:type="gramEnd"/>
      <w:r w:rsidRPr="00DD55F9">
        <w:rPr>
          <w:rFonts w:eastAsia="+mn-ea"/>
          <w:color w:val="000000"/>
          <w:kern w:val="24"/>
          <w:lang w:val="en-US"/>
        </w:rPr>
        <w:t xml:space="preserve"> numbers to reality: the challenge now is translating potentially good policies into action on the ground’,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Republika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, </w:t>
      </w:r>
      <w:r w:rsidRPr="00DD55F9">
        <w:rPr>
          <w:rFonts w:eastAsia="+mn-ea"/>
          <w:color w:val="000000"/>
          <w:kern w:val="24"/>
          <w:lang w:val="en-US"/>
        </w:rPr>
        <w:t xml:space="preserve">vol. 1, no. 4, pp. 22-5. </w:t>
      </w:r>
    </w:p>
    <w:p w:rsidR="002A76C6" w:rsidRDefault="002A76C6" w:rsidP="00DD55F9">
      <w:pPr>
        <w:pStyle w:val="NormalWeb"/>
        <w:spacing w:before="0" w:beforeAutospacing="0" w:after="200" w:afterAutospacing="0" w:line="276" w:lineRule="auto"/>
        <w:rPr>
          <w:b/>
          <w:bCs/>
          <w:color w:val="000000"/>
          <w:kern w:val="24"/>
        </w:rPr>
      </w:pPr>
    </w:p>
    <w:p w:rsidR="0093229B" w:rsidRPr="0093229B" w:rsidRDefault="0093229B" w:rsidP="0093229B">
      <w:pPr>
        <w:pStyle w:val="NormalWeb"/>
        <w:spacing w:before="0" w:beforeAutospacing="0" w:after="200" w:afterAutospacing="0" w:line="276" w:lineRule="auto"/>
      </w:pPr>
      <w:proofErr w:type="gramStart"/>
      <w:r w:rsidRPr="0093229B">
        <w:rPr>
          <w:b/>
          <w:bCs/>
          <w:color w:val="000000"/>
          <w:kern w:val="24"/>
        </w:rPr>
        <w:t>Prasad, BC</w:t>
      </w:r>
      <w:r w:rsidRPr="0093229B">
        <w:rPr>
          <w:color w:val="000000"/>
          <w:kern w:val="24"/>
        </w:rPr>
        <w:t xml:space="preserve"> &amp; </w:t>
      </w:r>
      <w:proofErr w:type="spellStart"/>
      <w:r w:rsidRPr="0093229B">
        <w:rPr>
          <w:color w:val="000000"/>
          <w:kern w:val="24"/>
        </w:rPr>
        <w:t>Kausimae</w:t>
      </w:r>
      <w:proofErr w:type="spellEnd"/>
      <w:r w:rsidRPr="0093229B">
        <w:rPr>
          <w:color w:val="000000"/>
          <w:kern w:val="24"/>
        </w:rPr>
        <w:t xml:space="preserve">, P 2012, ‘Social policies in Solomon Islands and Vanuatu’, </w:t>
      </w:r>
      <w:r w:rsidRPr="0093229B">
        <w:rPr>
          <w:i/>
          <w:iCs/>
          <w:color w:val="000000"/>
          <w:kern w:val="24"/>
        </w:rPr>
        <w:t>Social policies in small island states series, 7</w:t>
      </w:r>
      <w:r w:rsidRPr="0093229B">
        <w:rPr>
          <w:color w:val="000000"/>
          <w:kern w:val="24"/>
        </w:rPr>
        <w:t>, Commonwealth Secretariat, London.</w:t>
      </w:r>
      <w:proofErr w:type="gramEnd"/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Prasad, D, Ahmed, </w:t>
      </w:r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>MR</w:t>
      </w:r>
      <w:r w:rsidRPr="00DD55F9">
        <w:rPr>
          <w:rFonts w:eastAsia="+mn-ea"/>
          <w:color w:val="000000"/>
          <w:kern w:val="24"/>
          <w:lang w:val="en-US"/>
        </w:rPr>
        <w:t xml:space="preserve"> &amp;</w:t>
      </w:r>
      <w:proofErr w:type="gramEnd"/>
      <w:r w:rsidRPr="00DD55F9">
        <w:rPr>
          <w:rFonts w:eastAsia="+mn-ea"/>
          <w:color w:val="000000"/>
          <w:kern w:val="24"/>
          <w:lang w:val="en-US"/>
        </w:rPr>
        <w:t xml:space="preserve"> Lee, Y-H 2012, ‘Performance studies on a direct drive turbine for wave power generation in a numerical wave tank’, paper presented to the Asian Wave and Tidal Conference Series,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Jeju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Island, Korea, 27-30 November.</w:t>
      </w:r>
    </w:p>
    <w:p w:rsidR="002A50C4" w:rsidRDefault="002A50C4" w:rsidP="002A50C4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D55F9" w:rsidRPr="002A50C4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color w:val="000000"/>
          <w:kern w:val="24"/>
          <w:lang w:val="en-US"/>
        </w:rPr>
        <w:t>Prideaux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B,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McKercher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B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>McNamara, KE</w:t>
      </w:r>
      <w:r w:rsidRPr="00DD55F9">
        <w:rPr>
          <w:rFonts w:eastAsia="+mn-ea"/>
          <w:color w:val="000000"/>
          <w:kern w:val="24"/>
          <w:lang w:val="en-US"/>
        </w:rPr>
        <w:t xml:space="preserve"> 2013, ‘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Modelling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a tourism response to climate change using a four stage problem definition and response framework’,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Asia Pacific Journal of Tourism Research</w:t>
      </w:r>
      <w:r w:rsidR="002A50C4">
        <w:rPr>
          <w:rFonts w:eastAsia="+mn-ea"/>
          <w:color w:val="000000"/>
          <w:kern w:val="24"/>
          <w:lang w:val="en-US"/>
        </w:rPr>
        <w:t>, vol. 18, issue1-2, pp. 165-82.</w:t>
      </w:r>
    </w:p>
    <w:p w:rsidR="00DD55F9" w:rsidRPr="00DD55F9" w:rsidRDefault="00DD55F9" w:rsidP="00DD55F9">
      <w:pPr>
        <w:pStyle w:val="NormalWeb"/>
        <w:spacing w:before="0" w:beforeAutospacing="0" w:after="0" w:afterAutospacing="0"/>
      </w:pPr>
    </w:p>
    <w:p w:rsidR="003E0110" w:rsidRPr="003E0110" w:rsidRDefault="003E0110" w:rsidP="00DD55F9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lastRenderedPageBreak/>
        <w:t>Q</w:t>
      </w:r>
    </w:p>
    <w:p w:rsidR="002A50C4" w:rsidRDefault="002A50C4" w:rsidP="00DD55F9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Ebrima"/>
          <w:b/>
          <w:bCs/>
          <w:color w:val="000000"/>
          <w:kern w:val="24"/>
          <w:lang w:val="en-US"/>
        </w:rPr>
        <w:t>Quanchi</w:t>
      </w:r>
      <w:proofErr w:type="spellEnd"/>
      <w:r w:rsidRPr="00DD55F9">
        <w:rPr>
          <w:rFonts w:eastAsia="Ebrima"/>
          <w:b/>
          <w:bCs/>
          <w:color w:val="000000"/>
          <w:kern w:val="24"/>
          <w:lang w:val="en-US"/>
        </w:rPr>
        <w:t>, M</w:t>
      </w:r>
      <w:r w:rsidRPr="00DD55F9">
        <w:rPr>
          <w:rFonts w:eastAsia="Ebrima"/>
          <w:color w:val="000000"/>
          <w:kern w:val="24"/>
          <w:lang w:val="en-US"/>
        </w:rPr>
        <w:t xml:space="preserve"> 2013, ‘Australia (not) in the Pacific’</w:t>
      </w:r>
      <w:proofErr w:type="gramStart"/>
      <w:r w:rsidRPr="00DD55F9">
        <w:rPr>
          <w:rFonts w:eastAsia="Ebrima"/>
          <w:color w:val="000000"/>
          <w:kern w:val="24"/>
          <w:lang w:val="en-US"/>
        </w:rPr>
        <w:t xml:space="preserve">,  </w:t>
      </w:r>
      <w:r w:rsidRPr="00DD55F9">
        <w:rPr>
          <w:rFonts w:eastAsia="Ebrima"/>
          <w:i/>
          <w:iCs/>
          <w:color w:val="000000"/>
          <w:kern w:val="24"/>
          <w:lang w:val="en-US"/>
        </w:rPr>
        <w:t>Agora</w:t>
      </w:r>
      <w:proofErr w:type="gramEnd"/>
      <w:r w:rsidRPr="00DD55F9">
        <w:rPr>
          <w:rFonts w:eastAsia="Ebrima"/>
          <w:color w:val="000000"/>
          <w:kern w:val="24"/>
          <w:lang w:val="en-US"/>
        </w:rPr>
        <w:t xml:space="preserve">, vol. 48, no. 2, pp. 28-35. 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Ebrima"/>
          <w:b/>
          <w:bCs/>
          <w:color w:val="000000"/>
          <w:kern w:val="24"/>
          <w:lang w:val="en-US"/>
        </w:rPr>
        <w:t>Quanchi</w:t>
      </w:r>
      <w:proofErr w:type="spellEnd"/>
      <w:r w:rsidRPr="00DD55F9">
        <w:rPr>
          <w:rFonts w:eastAsia="Ebrima"/>
          <w:b/>
          <w:bCs/>
          <w:color w:val="000000"/>
          <w:kern w:val="24"/>
          <w:lang w:val="en-US"/>
        </w:rPr>
        <w:t xml:space="preserve">, M </w:t>
      </w:r>
      <w:r w:rsidRPr="00DD55F9">
        <w:rPr>
          <w:rFonts w:eastAsia="Ebrima"/>
          <w:color w:val="000000"/>
          <w:kern w:val="24"/>
          <w:lang w:val="en-US"/>
        </w:rPr>
        <w:t xml:space="preserve">2013, ‘Light on darkness? </w:t>
      </w:r>
      <w:proofErr w:type="gramStart"/>
      <w:r w:rsidRPr="00DD55F9">
        <w:rPr>
          <w:rFonts w:eastAsia="Ebrima"/>
          <w:color w:val="000000"/>
          <w:kern w:val="24"/>
          <w:lang w:val="en-US"/>
        </w:rPr>
        <w:t xml:space="preserve">Missionary photography of Africa in the nineteenth and early twentieth centuries: review of book by TJ Thompson’, </w:t>
      </w:r>
      <w:r w:rsidRPr="00DD55F9">
        <w:rPr>
          <w:rFonts w:eastAsia="Ebrima"/>
          <w:i/>
          <w:iCs/>
          <w:color w:val="000000"/>
          <w:kern w:val="24"/>
          <w:lang w:val="en-US"/>
        </w:rPr>
        <w:t>The American Historical Review</w:t>
      </w:r>
      <w:r w:rsidRPr="00DD55F9">
        <w:rPr>
          <w:rFonts w:eastAsia="Ebrima"/>
          <w:color w:val="000000"/>
          <w:kern w:val="24"/>
          <w:lang w:val="en-US"/>
        </w:rPr>
        <w:t>, vol. 118, no. 3, pp. 976-7.</w:t>
      </w:r>
      <w:proofErr w:type="gramEnd"/>
    </w:p>
    <w:p w:rsidR="00DD55F9" w:rsidRDefault="00DD55F9"/>
    <w:p w:rsidR="003E0110" w:rsidRPr="003E0110" w:rsidRDefault="003E0110">
      <w:pPr>
        <w:rPr>
          <w:b/>
          <w:sz w:val="44"/>
          <w:szCs w:val="44"/>
          <w:u w:val="single"/>
        </w:rPr>
      </w:pPr>
      <w:r w:rsidRPr="003E0110">
        <w:rPr>
          <w:b/>
          <w:sz w:val="44"/>
          <w:szCs w:val="44"/>
          <w:u w:val="single"/>
        </w:rPr>
        <w:t>R</w:t>
      </w: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Raghuwaiya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, K </w:t>
      </w:r>
      <w:r w:rsidRPr="00DD55F9">
        <w:rPr>
          <w:rFonts w:eastAsia="+mn-ea"/>
          <w:color w:val="000000"/>
          <w:kern w:val="24"/>
          <w:lang w:val="en-US"/>
        </w:rPr>
        <w:t>&amp;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 Singh, S</w:t>
      </w:r>
      <w:r w:rsidRPr="00DD55F9">
        <w:rPr>
          <w:rFonts w:eastAsia="+mn-ea"/>
          <w:color w:val="000000"/>
          <w:kern w:val="24"/>
          <w:lang w:val="en-US"/>
        </w:rPr>
        <w:t xml:space="preserve"> 2013, ‘Formation types of multiple steerable 1-trailer mobile robots via split/rejoin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maeuvers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New Zealand Journal of Mathematics</w:t>
      </w:r>
      <w:r w:rsidRPr="00DD55F9">
        <w:rPr>
          <w:rFonts w:eastAsia="+mn-ea"/>
          <w:color w:val="000000"/>
          <w:kern w:val="24"/>
          <w:lang w:val="en-US"/>
        </w:rPr>
        <w:t>, vol. 43, pp. 7-21.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2004CD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D55F9">
        <w:rPr>
          <w:rFonts w:eastAsia="+mn-ea"/>
          <w:b/>
          <w:bCs/>
          <w:color w:val="000000"/>
          <w:kern w:val="24"/>
          <w:lang w:val="en-US"/>
        </w:rPr>
        <w:t>Ram-Bidesi, V</w:t>
      </w:r>
      <w:r w:rsidRPr="00DD55F9">
        <w:rPr>
          <w:rFonts w:eastAsia="+mn-ea"/>
          <w:color w:val="000000"/>
          <w:kern w:val="24"/>
          <w:lang w:val="en-US"/>
        </w:rPr>
        <w:t xml:space="preserve"> 2013, ‘Improving fisheries management through empowering women in small island fishing communities’, paper presented to the International Symposium “Towards New Islands Studies: Okinawa as an Academic Node Connecting Japan, East Asia and the Oceania”, University of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Ryukyus</w:t>
      </w:r>
      <w:proofErr w:type="spellEnd"/>
      <w:r w:rsidRPr="00DD55F9">
        <w:rPr>
          <w:rFonts w:eastAsia="+mn-ea"/>
          <w:color w:val="000000"/>
          <w:kern w:val="24"/>
          <w:lang w:val="en-US"/>
        </w:rPr>
        <w:t>, Okinawa, 25 January.</w:t>
      </w:r>
    </w:p>
    <w:p w:rsidR="002A50C4" w:rsidRDefault="002A50C4" w:rsidP="002004CD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004CD" w:rsidRDefault="002004CD" w:rsidP="002004CD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Ram-Bidesi, V</w:t>
      </w:r>
      <w:r w:rsidRPr="00DD55F9">
        <w:rPr>
          <w:rFonts w:eastAsia="+mn-ea"/>
          <w:color w:val="000000"/>
          <w:kern w:val="24"/>
          <w:lang w:val="en-US"/>
        </w:rPr>
        <w:t xml:space="preserve"> 2013, ‘Ocean resources’, in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Rapaport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M, 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The Pacific </w:t>
      </w:r>
      <w:proofErr w:type="gramStart"/>
      <w:r w:rsidRPr="00DD55F9">
        <w:rPr>
          <w:rFonts w:eastAsia="+mn-ea"/>
          <w:i/>
          <w:iCs/>
          <w:color w:val="000000"/>
          <w:kern w:val="24"/>
          <w:lang w:val="en-US"/>
        </w:rPr>
        <w:t>Islands :</w:t>
      </w:r>
      <w:proofErr w:type="gram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environment and society</w:t>
      </w:r>
      <w:r w:rsidRPr="00DD55F9">
        <w:rPr>
          <w:rFonts w:eastAsia="+mn-ea"/>
          <w:color w:val="000000"/>
          <w:kern w:val="24"/>
          <w:lang w:val="en-US"/>
        </w:rPr>
        <w:t>, rev. ed. University of Hawaii Press, Honolulu</w:t>
      </w:r>
      <w:r>
        <w:rPr>
          <w:rFonts w:ascii="Andalus" w:eastAsia="+mn-ea" w:hAnsi="Andalus" w:cs="Andalus"/>
          <w:color w:val="000000"/>
          <w:kern w:val="24"/>
          <w:sz w:val="34"/>
          <w:szCs w:val="34"/>
          <w:lang w:val="en-US"/>
        </w:rPr>
        <w:t>.</w:t>
      </w:r>
    </w:p>
    <w:p w:rsidR="002A50C4" w:rsidRDefault="002A50C4" w:rsidP="00DD55F9">
      <w:pPr>
        <w:pStyle w:val="NormalWeb"/>
        <w:spacing w:before="0" w:beforeAutospacing="0" w:after="0" w:afterAutospacing="0"/>
      </w:pP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Ram, KR, Lal, S, </w:t>
      </w:r>
      <w:r w:rsidRPr="00DD55F9">
        <w:rPr>
          <w:rFonts w:eastAsia="+mn-ea"/>
          <w:color w:val="000000"/>
          <w:kern w:val="24"/>
          <w:lang w:val="en-US"/>
        </w:rPr>
        <w:t>&amp;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 Ahmed, MR</w:t>
      </w:r>
      <w:r w:rsidRPr="00DD55F9">
        <w:rPr>
          <w:rFonts w:eastAsia="+mn-ea"/>
          <w:color w:val="000000"/>
          <w:kern w:val="24"/>
          <w:lang w:val="en-US"/>
        </w:rPr>
        <w:t xml:space="preserve"> 2012, ‘Airfoil optimization for small wind turbines using multi objective genetic algorithm’,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Proceedings of the ASME 2012 International Mechanical Engineering Congress and Exposition</w:t>
      </w:r>
      <w:r w:rsidRPr="00DD55F9">
        <w:rPr>
          <w:rFonts w:eastAsia="+mn-ea"/>
          <w:color w:val="000000"/>
          <w:kern w:val="24"/>
          <w:lang w:val="en-US"/>
        </w:rPr>
        <w:t>, Houston, Texas.</w:t>
      </w:r>
      <w:proofErr w:type="gramEnd"/>
    </w:p>
    <w:p w:rsidR="002004CD" w:rsidRDefault="002004CD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004CD" w:rsidRPr="00DD55F9" w:rsidRDefault="002004CD" w:rsidP="00DD55F9">
      <w:pPr>
        <w:pStyle w:val="NormalWeb"/>
        <w:spacing w:before="0" w:beforeAutospacing="0" w:after="0" w:afterAutospacing="0"/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>Rao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, D, Khan, MGM, </w:t>
      </w:r>
      <w:r w:rsidRPr="00DD55F9">
        <w:rPr>
          <w:rFonts w:eastAsia="+mn-ea"/>
          <w:color w:val="000000"/>
          <w:kern w:val="24"/>
          <w:lang w:val="en-US"/>
        </w:rPr>
        <w:t>&amp;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 Khan, S </w:t>
      </w:r>
      <w:r w:rsidRPr="00DD55F9">
        <w:rPr>
          <w:rFonts w:eastAsia="+mn-ea"/>
          <w:color w:val="000000"/>
          <w:kern w:val="24"/>
          <w:lang w:val="en-US"/>
        </w:rPr>
        <w:t xml:space="preserve">2012, ‘Mathematical programming on multivariate calibration estimation in stratified sampling’,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World Academy of Science, Engineering and Technolog</w:t>
      </w:r>
      <w:r w:rsidRPr="00DD55F9">
        <w:rPr>
          <w:rFonts w:eastAsia="+mn-ea"/>
          <w:color w:val="000000"/>
          <w:kern w:val="24"/>
          <w:lang w:val="en-US"/>
        </w:rPr>
        <w:t>y, vol. 72, pp. 78-82.</w:t>
      </w:r>
      <w:proofErr w:type="gramEnd"/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Rao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S,</w:t>
      </w:r>
      <w:r w:rsidRPr="00DD55F9">
        <w:rPr>
          <w:rFonts w:eastAsia="+mn-ea"/>
          <w:color w:val="000000"/>
          <w:kern w:val="24"/>
          <w:lang w:val="en-US"/>
        </w:rPr>
        <w:t xml:space="preserve"> </w:t>
      </w:r>
      <w:proofErr w:type="gramStart"/>
      <w:r w:rsidRPr="00DD55F9">
        <w:rPr>
          <w:rFonts w:eastAsia="+mn-ea"/>
          <w:color w:val="000000"/>
          <w:kern w:val="24"/>
          <w:lang w:val="en-US"/>
        </w:rPr>
        <w:t>Taylor  M</w:t>
      </w:r>
      <w:proofErr w:type="gramEnd"/>
      <w:r w:rsidRPr="00DD55F9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Jokhan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AD</w:t>
      </w:r>
      <w:r w:rsidRPr="00DD55F9">
        <w:rPr>
          <w:rFonts w:eastAsia="+mn-ea"/>
          <w:color w:val="000000"/>
          <w:kern w:val="24"/>
          <w:lang w:val="en-US"/>
        </w:rPr>
        <w:t xml:space="preserve"> 2013 ‘A rapid salt tolerance screening methodology for giant swamp taro (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Cyrtosperma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merkusii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) and its diversity’,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Acta</w:t>
      </w:r>
      <w:proofErr w:type="spellEnd"/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</w:t>
      </w:r>
      <w:proofErr w:type="spellStart"/>
      <w:r w:rsidRPr="00DD55F9">
        <w:rPr>
          <w:rFonts w:eastAsia="+mn-ea"/>
          <w:i/>
          <w:iCs/>
          <w:color w:val="000000"/>
          <w:kern w:val="24"/>
          <w:lang w:val="en-US"/>
        </w:rPr>
        <w:t>Horticulturae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vol. 1, no. 979, pp. 319-25. 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</w:rPr>
        <w:t xml:space="preserve">Rohindra, D, </w:t>
      </w:r>
      <w:proofErr w:type="spellStart"/>
      <w:r w:rsidRPr="00DD55F9">
        <w:rPr>
          <w:rFonts w:eastAsia="+mn-ea"/>
          <w:color w:val="000000"/>
          <w:kern w:val="24"/>
        </w:rPr>
        <w:t>Kuboyama</w:t>
      </w:r>
      <w:proofErr w:type="spellEnd"/>
      <w:r w:rsidRPr="00DD55F9">
        <w:rPr>
          <w:rFonts w:eastAsia="+mn-ea"/>
          <w:color w:val="000000"/>
          <w:kern w:val="24"/>
        </w:rPr>
        <w:t xml:space="preserve">, K &amp; </w:t>
      </w:r>
      <w:proofErr w:type="spellStart"/>
      <w:r w:rsidRPr="00DD55F9">
        <w:rPr>
          <w:rFonts w:eastAsia="+mn-ea"/>
          <w:color w:val="000000"/>
          <w:kern w:val="24"/>
        </w:rPr>
        <w:t>Ougizawa</w:t>
      </w:r>
      <w:proofErr w:type="spellEnd"/>
      <w:r w:rsidRPr="00DD55F9">
        <w:rPr>
          <w:rFonts w:eastAsia="+mn-ea"/>
          <w:color w:val="000000"/>
          <w:kern w:val="24"/>
        </w:rPr>
        <w:t xml:space="preserve">, T 2012, ‘Dominant factors affecting the pressure dependence of melting temperatures in homologous series of aliphatic polyesters’, </w:t>
      </w:r>
      <w:r w:rsidRPr="00DD55F9">
        <w:rPr>
          <w:rFonts w:eastAsia="+mn-ea"/>
          <w:i/>
          <w:iCs/>
          <w:color w:val="000000"/>
          <w:kern w:val="24"/>
        </w:rPr>
        <w:t>European Polymer Journal</w:t>
      </w:r>
      <w:r w:rsidRPr="00DD55F9">
        <w:rPr>
          <w:rFonts w:eastAsia="+mn-ea"/>
          <w:color w:val="000000"/>
          <w:kern w:val="24"/>
        </w:rPr>
        <w:t xml:space="preserve">, vol. 48, no. 10, pp. 1768-76. </w:t>
      </w: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color w:val="000000"/>
          <w:kern w:val="24"/>
        </w:rPr>
        <w:t> 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DD55F9">
        <w:rPr>
          <w:rFonts w:eastAsia="+mn-ea"/>
          <w:b/>
          <w:bCs/>
          <w:color w:val="000000"/>
          <w:kern w:val="24"/>
        </w:rPr>
        <w:t>Rohindra, D</w:t>
      </w:r>
      <w:r w:rsidRPr="00DD55F9">
        <w:rPr>
          <w:rFonts w:eastAsia="+mn-ea"/>
          <w:color w:val="000000"/>
          <w:kern w:val="24"/>
        </w:rPr>
        <w:t xml:space="preserve">, </w:t>
      </w:r>
      <w:proofErr w:type="spellStart"/>
      <w:r w:rsidRPr="00DD55F9">
        <w:rPr>
          <w:rFonts w:eastAsia="+mn-ea"/>
          <w:color w:val="000000"/>
          <w:kern w:val="24"/>
        </w:rPr>
        <w:t>Kuboyama</w:t>
      </w:r>
      <w:proofErr w:type="spellEnd"/>
      <w:r w:rsidRPr="00DD55F9">
        <w:rPr>
          <w:rFonts w:eastAsia="+mn-ea"/>
          <w:color w:val="000000"/>
          <w:kern w:val="24"/>
        </w:rPr>
        <w:t xml:space="preserve">, K &amp; </w:t>
      </w:r>
      <w:proofErr w:type="spellStart"/>
      <w:r w:rsidRPr="00DD55F9">
        <w:rPr>
          <w:rFonts w:eastAsia="+mn-ea"/>
          <w:color w:val="000000"/>
          <w:kern w:val="24"/>
        </w:rPr>
        <w:t>Ougizawa</w:t>
      </w:r>
      <w:proofErr w:type="spellEnd"/>
      <w:r w:rsidRPr="00DD55F9">
        <w:rPr>
          <w:rFonts w:eastAsia="+mn-ea"/>
          <w:color w:val="000000"/>
          <w:kern w:val="24"/>
        </w:rPr>
        <w:t xml:space="preserve">, T 2012, ‘Non-isothermal melt crystallization of </w:t>
      </w:r>
      <w:proofErr w:type="gramStart"/>
      <w:r w:rsidRPr="00DD55F9">
        <w:rPr>
          <w:rFonts w:eastAsia="+mn-ea"/>
          <w:color w:val="000000"/>
          <w:kern w:val="24"/>
        </w:rPr>
        <w:t>poly(</w:t>
      </w:r>
      <w:proofErr w:type="spellStart"/>
      <w:proofErr w:type="gramEnd"/>
      <w:r w:rsidRPr="00DD55F9">
        <w:rPr>
          <w:rFonts w:eastAsia="+mn-ea"/>
          <w:color w:val="000000"/>
          <w:kern w:val="24"/>
        </w:rPr>
        <w:t>tetramethylene</w:t>
      </w:r>
      <w:proofErr w:type="spellEnd"/>
      <w:r w:rsidRPr="00DD55F9">
        <w:rPr>
          <w:rFonts w:eastAsia="+mn-ea"/>
          <w:color w:val="000000"/>
          <w:kern w:val="24"/>
        </w:rPr>
        <w:t xml:space="preserve"> succinate) under high pressure: characterization and kinetics’, </w:t>
      </w:r>
      <w:proofErr w:type="spellStart"/>
      <w:r w:rsidRPr="00DD55F9">
        <w:rPr>
          <w:rFonts w:eastAsia="+mn-ea"/>
          <w:i/>
          <w:iCs/>
          <w:color w:val="000000"/>
          <w:kern w:val="24"/>
        </w:rPr>
        <w:t>Thermochimica</w:t>
      </w:r>
      <w:proofErr w:type="spellEnd"/>
      <w:r w:rsidRPr="00DD55F9">
        <w:rPr>
          <w:rFonts w:eastAsia="+mn-ea"/>
          <w:i/>
          <w:iCs/>
          <w:color w:val="000000"/>
          <w:kern w:val="24"/>
        </w:rPr>
        <w:t xml:space="preserve"> </w:t>
      </w:r>
      <w:proofErr w:type="spellStart"/>
      <w:r w:rsidRPr="00DD55F9">
        <w:rPr>
          <w:rFonts w:eastAsia="+mn-ea"/>
          <w:i/>
          <w:iCs/>
          <w:color w:val="000000"/>
          <w:kern w:val="24"/>
        </w:rPr>
        <w:t>Act</w:t>
      </w:r>
      <w:r w:rsidR="00AF2D16">
        <w:rPr>
          <w:rFonts w:eastAsia="+mn-ea"/>
          <w:i/>
          <w:iCs/>
          <w:color w:val="000000"/>
          <w:kern w:val="24"/>
        </w:rPr>
        <w:t>a</w:t>
      </w:r>
      <w:proofErr w:type="spellEnd"/>
      <w:r w:rsidRPr="00DD55F9">
        <w:rPr>
          <w:rFonts w:eastAsia="+mn-ea"/>
          <w:color w:val="000000"/>
          <w:kern w:val="24"/>
        </w:rPr>
        <w:t>, vol. 545, pp. 26-33.</w:t>
      </w:r>
    </w:p>
    <w:p w:rsidR="002004CD" w:rsidRDefault="002004CD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3E0110" w:rsidRDefault="002004CD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Rotuivaqali, MS </w:t>
      </w:r>
      <w:r w:rsidRPr="00DD55F9">
        <w:rPr>
          <w:rFonts w:eastAsia="+mn-ea"/>
          <w:color w:val="000000"/>
          <w:kern w:val="24"/>
          <w:lang w:val="en-US"/>
        </w:rPr>
        <w:t xml:space="preserve">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>White, M</w:t>
      </w:r>
      <w:r w:rsidRPr="00DD55F9">
        <w:rPr>
          <w:rFonts w:eastAsia="+mn-ea"/>
          <w:color w:val="000000"/>
          <w:kern w:val="24"/>
          <w:lang w:val="en-US"/>
        </w:rPr>
        <w:t xml:space="preserve"> 2013,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‘</w:t>
      </w:r>
      <w:r w:rsidRPr="00DD55F9">
        <w:rPr>
          <w:rFonts w:eastAsia="+mn-ea"/>
          <w:color w:val="000000"/>
          <w:kern w:val="24"/>
          <w:lang w:val="en-US"/>
        </w:rPr>
        <w:t xml:space="preserve">Accountability failures in an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iTaukei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 corporation: the case for a Fiji provincial company’, paper presented at the Seventh Asia Pacific Interdisciplinary Research in Accounting Conference, Kobe, 26-28 July.</w:t>
      </w:r>
    </w:p>
    <w:p w:rsidR="002A50C4" w:rsidRPr="002A50C4" w:rsidRDefault="002A50C4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3E0110" w:rsidRPr="003E0110" w:rsidRDefault="003E0110" w:rsidP="00DD55F9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lastRenderedPageBreak/>
        <w:t>S</w:t>
      </w:r>
    </w:p>
    <w:p w:rsidR="002A50C4" w:rsidRDefault="002A50C4" w:rsidP="002004CD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004CD" w:rsidRPr="00DD55F9" w:rsidRDefault="002004CD" w:rsidP="002004CD">
      <w:pPr>
        <w:pStyle w:val="NormalWeb"/>
        <w:spacing w:before="0" w:beforeAutospacing="0" w:after="0" w:afterAutospacing="0"/>
      </w:pPr>
      <w:proofErr w:type="spellStart"/>
      <w:r w:rsidRPr="00DD55F9">
        <w:rPr>
          <w:rFonts w:eastAsia="+mn-ea"/>
          <w:color w:val="000000"/>
          <w:kern w:val="24"/>
          <w:lang w:val="en-US"/>
        </w:rPr>
        <w:t>Salut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MM, Abdullah, M, Graf, KL, Cohen, MB,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Cotts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BRT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Kumar, S </w:t>
      </w:r>
      <w:r w:rsidRPr="00DD55F9">
        <w:rPr>
          <w:rFonts w:eastAsia="+mn-ea"/>
          <w:color w:val="000000"/>
          <w:kern w:val="24"/>
          <w:lang w:val="en-US"/>
        </w:rPr>
        <w:t xml:space="preserve">2012, ‘Long recovery VLF perturbations associated with lighting discharges’,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Journal of Geophysical Research</w:t>
      </w:r>
      <w:r w:rsidRPr="00DD55F9">
        <w:rPr>
          <w:rFonts w:eastAsia="+mn-ea"/>
          <w:color w:val="000000"/>
          <w:kern w:val="24"/>
          <w:lang w:val="en-US"/>
        </w:rPr>
        <w:t>, vol. 17, pp. 1-6.</w:t>
      </w:r>
    </w:p>
    <w:p w:rsidR="002004CD" w:rsidRDefault="002004CD" w:rsidP="00DD55F9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proofErr w:type="spellStart"/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>Sharan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>, RV</w:t>
      </w:r>
      <w:r w:rsidRPr="00DD55F9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Onwubolu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GC 2012, ‘Client-server control architecture for a vision-based pick-and-place robot’,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Journal of Engineering Manufacture</w:t>
      </w:r>
      <w:r w:rsidRPr="00DD55F9">
        <w:rPr>
          <w:rFonts w:eastAsia="+mn-ea"/>
          <w:color w:val="000000"/>
          <w:kern w:val="24"/>
          <w:lang w:val="en-US"/>
        </w:rPr>
        <w:t>, vol. 226, no. 8, pp.1369-78.</w:t>
      </w:r>
      <w:proofErr w:type="gramEnd"/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en-US"/>
        </w:rPr>
      </w:pP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b/>
          <w:bCs/>
          <w:color w:val="000000"/>
          <w:kern w:val="24"/>
          <w:lang w:val="en-US"/>
        </w:rPr>
        <w:t>Sharma, A</w:t>
      </w:r>
      <w:r w:rsidRPr="00DD55F9">
        <w:rPr>
          <w:rFonts w:eastAsia="+mn-ea"/>
          <w:color w:val="000000"/>
          <w:kern w:val="24"/>
          <w:lang w:val="en-US"/>
        </w:rPr>
        <w:t xml:space="preserve">, Lyons, J,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Dehzangi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A &amp;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Paliwal</w:t>
      </w:r>
      <w:proofErr w:type="spellEnd"/>
      <w:r w:rsidRPr="00DD55F9">
        <w:rPr>
          <w:rFonts w:eastAsia="+mn-ea"/>
          <w:color w:val="000000"/>
          <w:kern w:val="24"/>
          <w:lang w:val="en-US"/>
        </w:rPr>
        <w:t>, KK 2013, ‘A feature extraction technique using bi-gram probabilities of position specific scoring matrix for protein fold recognition’,</w:t>
      </w:r>
      <w:r w:rsidRPr="00DD55F9">
        <w:rPr>
          <w:rFonts w:eastAsia="+mn-ea"/>
          <w:i/>
          <w:iCs/>
          <w:color w:val="000000"/>
          <w:kern w:val="24"/>
          <w:lang w:val="en-US"/>
        </w:rPr>
        <w:t xml:space="preserve"> Journal of Theoretical Biology</w:t>
      </w:r>
      <w:r w:rsidRPr="00DD55F9">
        <w:rPr>
          <w:rFonts w:eastAsia="+mn-ea"/>
          <w:color w:val="000000"/>
          <w:kern w:val="24"/>
          <w:lang w:val="en-US"/>
        </w:rPr>
        <w:t>, vol. 320, pp. 41-6.</w:t>
      </w:r>
    </w:p>
    <w:p w:rsidR="00DD55F9" w:rsidRPr="00DD55F9" w:rsidRDefault="00DD55F9" w:rsidP="00DD55F9">
      <w:pPr>
        <w:pStyle w:val="NormalWeb"/>
        <w:spacing w:before="0" w:beforeAutospacing="0" w:after="0" w:afterAutospacing="0"/>
      </w:pPr>
      <w:r w:rsidRPr="00DD55F9">
        <w:rPr>
          <w:rFonts w:eastAsia="+mn-ea"/>
          <w:color w:val="000000"/>
          <w:kern w:val="24"/>
          <w:lang w:val="en-US"/>
        </w:rPr>
        <w:t xml:space="preserve"> </w:t>
      </w: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D55F9">
        <w:rPr>
          <w:rFonts w:eastAsia="+mn-ea"/>
          <w:b/>
          <w:bCs/>
          <w:color w:val="000000"/>
          <w:kern w:val="24"/>
          <w:lang w:val="en-US"/>
        </w:rPr>
        <w:t>Sharma, A</w:t>
      </w:r>
      <w:r w:rsidRPr="00DD55F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Paliwal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KK, 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Imoto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S,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Miyano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S,  Sharma, V &amp; </w:t>
      </w:r>
      <w:r w:rsidRPr="00DD55F9">
        <w:rPr>
          <w:rFonts w:eastAsia="+mn-ea"/>
          <w:b/>
          <w:bCs/>
          <w:color w:val="000000"/>
          <w:kern w:val="24"/>
          <w:lang w:val="en-US"/>
        </w:rPr>
        <w:t>Ananthanarayanan, R</w:t>
      </w:r>
      <w:r w:rsidRPr="00DD55F9">
        <w:rPr>
          <w:rFonts w:eastAsia="+mn-ea"/>
          <w:color w:val="000000"/>
          <w:kern w:val="24"/>
          <w:lang w:val="en-US"/>
        </w:rPr>
        <w:t xml:space="preserve"> 2013,‘A</w:t>
      </w:r>
      <w:r w:rsidR="002A50C4">
        <w:rPr>
          <w:rFonts w:eastAsia="+mn-ea"/>
          <w:color w:val="000000"/>
          <w:kern w:val="24"/>
          <w:lang w:val="en-US"/>
        </w:rPr>
        <w:t xml:space="preserve"> </w:t>
      </w:r>
      <w:r w:rsidRPr="00DD55F9">
        <w:rPr>
          <w:rFonts w:eastAsia="+mn-ea"/>
          <w:color w:val="000000"/>
          <w:kern w:val="24"/>
          <w:lang w:val="en-US"/>
        </w:rPr>
        <w:t xml:space="preserve"> feature selection method using fixed-point algorithm for DNA microarray gene expression data’,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International Journal of Knowledge Based and Intelligent Engineering Systems</w:t>
      </w:r>
      <w:r w:rsidRPr="00DD55F9">
        <w:rPr>
          <w:rFonts w:eastAsia="+mn-ea"/>
          <w:color w:val="000000"/>
          <w:kern w:val="24"/>
          <w:lang w:val="en-US"/>
        </w:rPr>
        <w:t>.</w:t>
      </w:r>
    </w:p>
    <w:p w:rsidR="002004CD" w:rsidRPr="00DD55F9" w:rsidRDefault="002004CD" w:rsidP="00DD55F9">
      <w:pPr>
        <w:pStyle w:val="NormalWeb"/>
        <w:spacing w:before="0" w:beforeAutospacing="0" w:after="0" w:afterAutospacing="0"/>
      </w:pPr>
    </w:p>
    <w:p w:rsidR="00DD55F9" w:rsidRDefault="00DD55F9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>Singh, A</w:t>
      </w:r>
      <w:r w:rsidRPr="00DD55F9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Delcroix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T 2013, ‘Eastern and central Pacific ENSO and their relationships to the recharge/discharge oscillator paradigm’,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Deep-Sea Research I</w:t>
      </w:r>
      <w:r w:rsidRPr="00DD55F9">
        <w:rPr>
          <w:rFonts w:eastAsia="+mn-ea"/>
          <w:color w:val="000000"/>
          <w:kern w:val="24"/>
          <w:lang w:val="en-US"/>
        </w:rPr>
        <w:t>, vol. 82, pp. 32-43.</w:t>
      </w:r>
      <w:proofErr w:type="gramEnd"/>
    </w:p>
    <w:p w:rsidR="002004CD" w:rsidRDefault="002004CD" w:rsidP="00DD55F9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004CD" w:rsidRPr="00DD55F9" w:rsidRDefault="002004CD" w:rsidP="002004CD">
      <w:pPr>
        <w:pStyle w:val="NormalWeb"/>
        <w:spacing w:before="0" w:beforeAutospacing="0" w:after="0" w:afterAutospacing="0"/>
      </w:pPr>
      <w:r w:rsidRPr="00DD55F9">
        <w:rPr>
          <w:rFonts w:eastAsia="Ebrima"/>
          <w:b/>
          <w:bCs/>
          <w:color w:val="000000"/>
          <w:kern w:val="24"/>
          <w:lang w:val="en-US"/>
        </w:rPr>
        <w:t>Singh, A</w:t>
      </w:r>
      <w:r w:rsidRPr="00DD55F9">
        <w:rPr>
          <w:rFonts w:eastAsia="Ebrima"/>
          <w:color w:val="000000"/>
          <w:kern w:val="24"/>
          <w:lang w:val="en-US"/>
        </w:rPr>
        <w:t xml:space="preserve"> 2012, ‘Transnational distance learning: a student perspective’, in Hogan, R, </w:t>
      </w:r>
      <w:r w:rsidRPr="00DD55F9">
        <w:rPr>
          <w:rFonts w:eastAsia="Ebrima"/>
          <w:i/>
          <w:iCs/>
          <w:color w:val="000000"/>
          <w:kern w:val="24"/>
          <w:lang w:val="en-US"/>
        </w:rPr>
        <w:t xml:space="preserve">Transnational distance learning and building new markets for universities, </w:t>
      </w:r>
      <w:r w:rsidRPr="00DD55F9">
        <w:rPr>
          <w:rFonts w:eastAsia="Ebrima"/>
          <w:color w:val="000000"/>
          <w:kern w:val="24"/>
          <w:lang w:val="en-US"/>
        </w:rPr>
        <w:t>ICI Global</w:t>
      </w:r>
      <w:r w:rsidRPr="00DD55F9">
        <w:rPr>
          <w:rFonts w:eastAsia="Ebrima"/>
          <w:i/>
          <w:iCs/>
          <w:color w:val="000000"/>
          <w:kern w:val="24"/>
          <w:lang w:val="en-US"/>
        </w:rPr>
        <w:t xml:space="preserve">, </w:t>
      </w:r>
      <w:r w:rsidRPr="00DD55F9">
        <w:rPr>
          <w:rFonts w:eastAsia="Ebrima"/>
          <w:color w:val="000000"/>
          <w:kern w:val="24"/>
          <w:lang w:val="en-US"/>
        </w:rPr>
        <w:t>US, pp. 68-85.</w:t>
      </w:r>
    </w:p>
    <w:p w:rsidR="002004CD" w:rsidRDefault="002004CD" w:rsidP="002004C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4CD" w:rsidRPr="00DD55F9" w:rsidRDefault="002004CD" w:rsidP="002004CD">
      <w:pPr>
        <w:pStyle w:val="NormalWeb"/>
        <w:spacing w:before="0" w:beforeAutospacing="0" w:after="0" w:afterAutospacing="0"/>
      </w:pPr>
      <w:proofErr w:type="gramStart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Singh, G, </w:t>
      </w:r>
      <w:proofErr w:type="spellStart"/>
      <w:r w:rsidRPr="00DD55F9">
        <w:rPr>
          <w:rFonts w:eastAsia="+mn-ea"/>
          <w:b/>
          <w:bCs/>
          <w:color w:val="000000"/>
          <w:kern w:val="24"/>
          <w:lang w:val="en-US"/>
        </w:rPr>
        <w:t>Naz</w:t>
      </w:r>
      <w:proofErr w:type="spellEnd"/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, R </w:t>
      </w:r>
      <w:r w:rsidRPr="00DD55F9">
        <w:rPr>
          <w:rFonts w:eastAsia="+mn-ea"/>
          <w:color w:val="000000"/>
          <w:kern w:val="24"/>
          <w:lang w:val="en-US"/>
        </w:rPr>
        <w:t>&amp;</w:t>
      </w:r>
      <w:r w:rsidRPr="00DD55F9">
        <w:rPr>
          <w:rFonts w:eastAsia="+mn-ea"/>
          <w:b/>
          <w:bCs/>
          <w:color w:val="000000"/>
          <w:kern w:val="24"/>
          <w:lang w:val="en-US"/>
        </w:rPr>
        <w:t xml:space="preserve"> Devi, K</w:t>
      </w:r>
      <w:r w:rsidRPr="00DD55F9">
        <w:rPr>
          <w:rFonts w:eastAsia="+mn-ea"/>
          <w:color w:val="000000"/>
          <w:kern w:val="24"/>
          <w:lang w:val="en-US"/>
        </w:rPr>
        <w:t xml:space="preserve"> 2013, ‘Challenges of using marketing information system (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MkIS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) by SMEs in Fiji’,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International Journal Entrepreneurship and Small Business,</w:t>
      </w:r>
      <w:r w:rsidRPr="00DD55F9">
        <w:rPr>
          <w:rFonts w:eastAsia="+mn-ea"/>
          <w:color w:val="000000"/>
          <w:kern w:val="24"/>
          <w:lang w:val="en-US"/>
        </w:rPr>
        <w:t xml:space="preserve"> vol. 19, no. 3, pp. 379-98.</w:t>
      </w:r>
      <w:proofErr w:type="gramEnd"/>
    </w:p>
    <w:p w:rsidR="002A50C4" w:rsidRDefault="002A50C4" w:rsidP="002004C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04CD" w:rsidRPr="00DD55F9" w:rsidRDefault="002004CD" w:rsidP="002004CD">
      <w:pPr>
        <w:pStyle w:val="NormalWeb"/>
        <w:spacing w:before="0" w:beforeAutospacing="0" w:after="0" w:afterAutospacing="0"/>
      </w:pPr>
      <w:r w:rsidRPr="00DD55F9">
        <w:rPr>
          <w:rFonts w:eastAsia="+mn-ea"/>
          <w:color w:val="000000"/>
          <w:kern w:val="24"/>
          <w:lang w:val="en-US"/>
        </w:rPr>
        <w:t xml:space="preserve">Singh, S, </w:t>
      </w:r>
      <w:r w:rsidRPr="00DD55F9">
        <w:rPr>
          <w:rFonts w:eastAsia="+mn-ea"/>
          <w:b/>
          <w:bCs/>
          <w:color w:val="000000"/>
          <w:kern w:val="24"/>
          <w:lang w:val="en-US"/>
        </w:rPr>
        <w:t>Pathak, RD,</w:t>
      </w:r>
      <w:r w:rsidRPr="00DD55F9">
        <w:rPr>
          <w:rFonts w:eastAsia="+mn-ea"/>
          <w:color w:val="000000"/>
          <w:kern w:val="24"/>
          <w:lang w:val="en-US"/>
        </w:rPr>
        <w:t xml:space="preserve"> Shree, H, </w:t>
      </w:r>
      <w:proofErr w:type="spellStart"/>
      <w:r w:rsidRPr="00DD55F9">
        <w:rPr>
          <w:rFonts w:eastAsia="+mn-ea"/>
          <w:color w:val="000000"/>
          <w:kern w:val="24"/>
          <w:lang w:val="en-US"/>
        </w:rPr>
        <w:t>Kazmi</w:t>
      </w:r>
      <w:proofErr w:type="spellEnd"/>
      <w:r w:rsidRPr="00DD55F9">
        <w:rPr>
          <w:rFonts w:eastAsia="+mn-ea"/>
          <w:color w:val="000000"/>
          <w:kern w:val="24"/>
          <w:lang w:val="en-US"/>
        </w:rPr>
        <w:t xml:space="preserve">, A &amp; Parker, D 2013, ‘Interplay between entrepreneurial characteristics, organizational structure, corporate culture and SME performance: empirical results from Fiji Islands’, </w:t>
      </w:r>
      <w:r w:rsidRPr="00DD55F9">
        <w:rPr>
          <w:rFonts w:eastAsia="+mn-ea"/>
          <w:i/>
          <w:iCs/>
          <w:color w:val="000000"/>
          <w:kern w:val="24"/>
          <w:lang w:val="en-US"/>
        </w:rPr>
        <w:t>International Journal Entrepreneurship and Small Business</w:t>
      </w:r>
      <w:r w:rsidRPr="00DD55F9">
        <w:rPr>
          <w:rFonts w:eastAsia="+mn-ea"/>
          <w:color w:val="000000"/>
          <w:kern w:val="24"/>
          <w:lang w:val="en-US"/>
        </w:rPr>
        <w:t>, vol. 18, no. 2, pp. 229-46.</w:t>
      </w:r>
    </w:p>
    <w:p w:rsidR="002004CD" w:rsidRPr="00DD55F9" w:rsidRDefault="002004CD" w:rsidP="00DD55F9">
      <w:pPr>
        <w:pStyle w:val="NormalWeb"/>
        <w:spacing w:before="0" w:beforeAutospacing="0" w:after="0" w:afterAutospacing="0"/>
      </w:pPr>
    </w:p>
    <w:p w:rsidR="00DF4CBE" w:rsidRPr="00DF4CBE" w:rsidRDefault="00DF4CBE" w:rsidP="00DF4CBE">
      <w:pPr>
        <w:pStyle w:val="NormalWeb"/>
        <w:spacing w:before="0" w:beforeAutospacing="0" w:after="200" w:afterAutospacing="0" w:line="276" w:lineRule="auto"/>
      </w:pPr>
      <w:r w:rsidRPr="00DF4CBE">
        <w:rPr>
          <w:b/>
          <w:bCs/>
          <w:color w:val="000000"/>
          <w:kern w:val="24"/>
        </w:rPr>
        <w:t xml:space="preserve">Subramani, R </w:t>
      </w:r>
      <w:r w:rsidRPr="00DF4CBE">
        <w:rPr>
          <w:color w:val="000000"/>
          <w:kern w:val="24"/>
        </w:rPr>
        <w:t>&amp;</w:t>
      </w:r>
      <w:r w:rsidRPr="00DF4CBE">
        <w:rPr>
          <w:b/>
          <w:bCs/>
          <w:color w:val="000000"/>
          <w:kern w:val="24"/>
        </w:rPr>
        <w:t xml:space="preserve"> Aalbersberg, W</w:t>
      </w:r>
      <w:r w:rsidRPr="00DF4CBE">
        <w:rPr>
          <w:color w:val="000000"/>
          <w:kern w:val="24"/>
        </w:rPr>
        <w:t xml:space="preserve"> 2012, ‘Marine </w:t>
      </w:r>
      <w:proofErr w:type="spellStart"/>
      <w:r w:rsidRPr="00DF4CBE">
        <w:rPr>
          <w:color w:val="000000"/>
          <w:kern w:val="24"/>
        </w:rPr>
        <w:t>actinomycetes</w:t>
      </w:r>
      <w:proofErr w:type="spellEnd"/>
      <w:r w:rsidRPr="00DF4CBE">
        <w:rPr>
          <w:color w:val="000000"/>
          <w:kern w:val="24"/>
        </w:rPr>
        <w:t xml:space="preserve">: an ongoing source of novel bioactive metabolites’, </w:t>
      </w:r>
      <w:r w:rsidRPr="00DF4CBE">
        <w:rPr>
          <w:i/>
          <w:iCs/>
          <w:color w:val="000000"/>
          <w:kern w:val="24"/>
        </w:rPr>
        <w:t>Microbiological Research</w:t>
      </w:r>
      <w:r w:rsidRPr="00DF4CBE">
        <w:rPr>
          <w:color w:val="000000"/>
          <w:kern w:val="24"/>
        </w:rPr>
        <w:t>, vol. 167, pp. 571-80.</w:t>
      </w:r>
    </w:p>
    <w:p w:rsidR="00DF4CBE" w:rsidRPr="00DF4CBE" w:rsidRDefault="00DF4CBE" w:rsidP="00DF4CBE">
      <w:pPr>
        <w:pStyle w:val="NormalWeb"/>
        <w:spacing w:before="0" w:beforeAutospacing="0" w:after="0" w:afterAutospacing="0"/>
      </w:pPr>
      <w:r w:rsidRPr="00DF4CBE">
        <w:rPr>
          <w:rFonts w:eastAsia="+mn-ea"/>
          <w:b/>
          <w:bCs/>
          <w:color w:val="000000"/>
          <w:kern w:val="24"/>
          <w:lang w:val="en-US"/>
        </w:rPr>
        <w:t xml:space="preserve">Subramani, R, Kumar, R, Prasad, P </w:t>
      </w:r>
      <w:r w:rsidRPr="00DF4CBE">
        <w:rPr>
          <w:rFonts w:eastAsia="+mn-ea"/>
          <w:color w:val="000000"/>
          <w:kern w:val="24"/>
          <w:lang w:val="en-US"/>
        </w:rPr>
        <w:t xml:space="preserve">&amp; </w:t>
      </w:r>
      <w:r w:rsidRPr="00DF4CBE">
        <w:rPr>
          <w:rFonts w:eastAsia="+mn-ea"/>
          <w:b/>
          <w:bCs/>
          <w:color w:val="000000"/>
          <w:kern w:val="24"/>
          <w:lang w:val="en-US"/>
        </w:rPr>
        <w:t xml:space="preserve">Aalbersberg, WGL </w:t>
      </w:r>
      <w:r w:rsidRPr="00DF4CBE">
        <w:rPr>
          <w:rFonts w:eastAsia="+mn-ea"/>
          <w:color w:val="000000"/>
          <w:kern w:val="24"/>
          <w:lang w:val="en-US"/>
        </w:rPr>
        <w:t xml:space="preserve">2013, ‘Cytotoxic and antibacterial substances against multi - drug resistant pathogens from marine sponge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symbiont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: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Citrinin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a secondary metabolite of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Penicillium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sp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’,  </w:t>
      </w:r>
      <w:r w:rsidRPr="00DF4CBE">
        <w:rPr>
          <w:rFonts w:eastAsia="+mn-ea"/>
          <w:i/>
          <w:iCs/>
          <w:color w:val="000000"/>
          <w:kern w:val="24"/>
          <w:lang w:val="en-US"/>
        </w:rPr>
        <w:t>Asian Pacific Journal of Tropical Biomedicine</w:t>
      </w:r>
      <w:r w:rsidRPr="00DF4CBE">
        <w:rPr>
          <w:rFonts w:eastAsia="+mn-ea"/>
          <w:color w:val="000000"/>
          <w:kern w:val="24"/>
          <w:lang w:val="en-US"/>
        </w:rPr>
        <w:t xml:space="preserve">, vol. 3, no. 4, pp. 291-6. </w:t>
      </w:r>
    </w:p>
    <w:p w:rsidR="00DF4CBE" w:rsidRDefault="00DF4CBE" w:rsidP="00DF4CBE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F4CBE" w:rsidRPr="00DF4CBE" w:rsidRDefault="00DF4CBE" w:rsidP="00DF4CBE">
      <w:pPr>
        <w:pStyle w:val="NormalWeb"/>
        <w:spacing w:before="0" w:beforeAutospacing="0" w:after="0" w:afterAutospacing="0"/>
      </w:pPr>
      <w:proofErr w:type="spellStart"/>
      <w:r w:rsidRPr="00DF4CBE">
        <w:rPr>
          <w:rFonts w:eastAsia="+mn-ea"/>
          <w:color w:val="000000"/>
          <w:kern w:val="24"/>
          <w:lang w:val="en-US"/>
        </w:rPr>
        <w:t>Surroop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D,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Mohee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R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Jeetah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P,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Filho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WL, Schulte, V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Gottwald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J, Corbin, N,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Persaud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V, Rogers, T, </w:t>
      </w:r>
      <w:r w:rsidRPr="00DF4CBE">
        <w:rPr>
          <w:rFonts w:eastAsia="+mn-ea"/>
          <w:b/>
          <w:bCs/>
          <w:color w:val="000000"/>
          <w:kern w:val="24"/>
          <w:lang w:val="en-US"/>
        </w:rPr>
        <w:t xml:space="preserve">Singh, A, </w:t>
      </w:r>
      <w:proofErr w:type="spellStart"/>
      <w:r w:rsidRPr="00DF4CBE">
        <w:rPr>
          <w:rFonts w:eastAsia="+mn-ea"/>
          <w:b/>
          <w:bCs/>
          <w:color w:val="000000"/>
          <w:kern w:val="24"/>
          <w:lang w:val="en-US"/>
        </w:rPr>
        <w:t>Bijay</w:t>
      </w:r>
      <w:proofErr w:type="spellEnd"/>
      <w:r w:rsidRPr="00DF4CBE">
        <w:rPr>
          <w:rFonts w:eastAsia="+mn-ea"/>
          <w:b/>
          <w:bCs/>
          <w:color w:val="000000"/>
          <w:kern w:val="24"/>
          <w:lang w:val="en-US"/>
        </w:rPr>
        <w:t>, P</w:t>
      </w:r>
      <w:r w:rsidRPr="00DF4CBE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Ramnanan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J,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Haraksingh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I &amp;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Emmandie</w:t>
      </w:r>
      <w:proofErr w:type="spellEnd"/>
      <w:r w:rsidRPr="00DF4CBE">
        <w:rPr>
          <w:rFonts w:eastAsia="+mn-ea"/>
          <w:color w:val="000000"/>
          <w:kern w:val="24"/>
          <w:lang w:val="en-US"/>
        </w:rPr>
        <w:t>, D 2013,</w:t>
      </w:r>
      <w:r w:rsidRPr="00DF4CBE">
        <w:rPr>
          <w:rFonts w:eastAsia="+mn-ea"/>
          <w:i/>
          <w:iCs/>
          <w:color w:val="000000"/>
          <w:kern w:val="24"/>
          <w:lang w:val="en-US"/>
        </w:rPr>
        <w:t xml:space="preserve">Strategies development by DIREKT for the Small Island Developing States to enhance renewable energy </w:t>
      </w:r>
      <w:proofErr w:type="spellStart"/>
      <w:r w:rsidRPr="00DF4CBE">
        <w:rPr>
          <w:rFonts w:eastAsia="+mn-ea"/>
          <w:i/>
          <w:iCs/>
          <w:color w:val="000000"/>
          <w:kern w:val="24"/>
          <w:lang w:val="en-US"/>
        </w:rPr>
        <w:t>utilisation</w:t>
      </w:r>
      <w:proofErr w:type="spellEnd"/>
      <w:r w:rsidRPr="00DF4CBE">
        <w:rPr>
          <w:rFonts w:eastAsia="+mn-ea"/>
          <w:i/>
          <w:iCs/>
          <w:color w:val="000000"/>
          <w:kern w:val="24"/>
          <w:lang w:val="en-US"/>
        </w:rPr>
        <w:t>’,</w:t>
      </w:r>
      <w:r w:rsidRPr="00DF4CBE">
        <w:rPr>
          <w:rFonts w:eastAsia="+mn-ea"/>
          <w:color w:val="000000"/>
          <w:kern w:val="24"/>
          <w:lang w:val="en-US"/>
        </w:rPr>
        <w:t xml:space="preserve"> in</w:t>
      </w:r>
      <w:r w:rsidRPr="00DF4CBE">
        <w:rPr>
          <w:rFonts w:eastAsia="+mn-ea"/>
          <w:i/>
          <w:iCs/>
          <w:color w:val="000000"/>
          <w:kern w:val="24"/>
          <w:lang w:val="en-US"/>
        </w:rPr>
        <w:t xml:space="preserve">  </w:t>
      </w:r>
      <w:r w:rsidRPr="00DF4CBE">
        <w:rPr>
          <w:rFonts w:eastAsia="+mn-ea"/>
          <w:color w:val="000000"/>
          <w:kern w:val="24"/>
          <w:lang w:val="en-US"/>
        </w:rPr>
        <w:t xml:space="preserve">Walter, LF,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Mannke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F,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Mohee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R, Schulte, V &amp;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Surroop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D (Eds.), </w:t>
      </w:r>
      <w:r w:rsidRPr="00DF4CBE">
        <w:rPr>
          <w:rFonts w:eastAsia="+mn-ea"/>
          <w:i/>
          <w:iCs/>
          <w:color w:val="000000"/>
          <w:kern w:val="24"/>
          <w:lang w:val="en-US"/>
        </w:rPr>
        <w:t>Climate smart technologies - integrating renewable energy and energy efﬁciency in mitigation and adaptation responses</w:t>
      </w:r>
      <w:r w:rsidRPr="00DF4CBE">
        <w:rPr>
          <w:rFonts w:eastAsia="+mn-ea"/>
          <w:color w:val="000000"/>
          <w:kern w:val="24"/>
          <w:lang w:val="en-US"/>
        </w:rPr>
        <w:t xml:space="preserve">, Springer, Heidelberg, New York. pp., pp. 235-44. </w:t>
      </w:r>
    </w:p>
    <w:p w:rsidR="00DF4CBE" w:rsidRDefault="00DF4CBE" w:rsidP="00DF4CBE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3E0110" w:rsidRDefault="003E0110" w:rsidP="00DF4CBE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lastRenderedPageBreak/>
        <w:t>T</w:t>
      </w:r>
    </w:p>
    <w:p w:rsidR="002A76C6" w:rsidRDefault="002A76C6" w:rsidP="00DF4CBE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</w:p>
    <w:p w:rsidR="00DF4CBE" w:rsidRPr="00DF4CBE" w:rsidRDefault="00DF4CBE" w:rsidP="00DF4CBE">
      <w:pPr>
        <w:pStyle w:val="NormalWeb"/>
        <w:spacing w:before="0" w:beforeAutospacing="0" w:after="0" w:afterAutospacing="0"/>
      </w:pPr>
      <w:proofErr w:type="spellStart"/>
      <w:proofErr w:type="gramStart"/>
      <w:r w:rsidRPr="00DF4CBE">
        <w:rPr>
          <w:rFonts w:eastAsia="Ebrima"/>
          <w:b/>
          <w:bCs/>
          <w:color w:val="000000"/>
          <w:kern w:val="24"/>
          <w:lang w:val="en-US"/>
        </w:rPr>
        <w:t>Teaero</w:t>
      </w:r>
      <w:proofErr w:type="spellEnd"/>
      <w:r w:rsidRPr="00DF4CBE">
        <w:rPr>
          <w:rFonts w:eastAsia="Ebrima"/>
          <w:b/>
          <w:bCs/>
          <w:color w:val="000000"/>
          <w:kern w:val="24"/>
          <w:lang w:val="en-US"/>
        </w:rPr>
        <w:t>, T</w:t>
      </w:r>
      <w:r w:rsidRPr="00DF4CBE">
        <w:rPr>
          <w:rFonts w:eastAsia="Ebrima"/>
          <w:color w:val="000000"/>
          <w:kern w:val="24"/>
          <w:lang w:val="en-US"/>
        </w:rPr>
        <w:t xml:space="preserve"> 2012, </w:t>
      </w:r>
      <w:r w:rsidRPr="00DF4CBE">
        <w:rPr>
          <w:rFonts w:eastAsia="Ebrima"/>
          <w:i/>
          <w:iCs/>
          <w:color w:val="000000"/>
          <w:kern w:val="24"/>
          <w:lang w:val="en-US"/>
        </w:rPr>
        <w:t>‘</w:t>
      </w:r>
      <w:proofErr w:type="spellStart"/>
      <w:r w:rsidRPr="00DF4CBE">
        <w:rPr>
          <w:rFonts w:eastAsia="Ebrima"/>
          <w:i/>
          <w:iCs/>
          <w:color w:val="000000"/>
          <w:kern w:val="24"/>
          <w:lang w:val="en-US"/>
        </w:rPr>
        <w:t>Tekuta’s</w:t>
      </w:r>
      <w:proofErr w:type="spellEnd"/>
      <w:r w:rsidRPr="00DF4CBE">
        <w:rPr>
          <w:rFonts w:eastAsia="Ebrima"/>
          <w:i/>
          <w:iCs/>
          <w:color w:val="000000"/>
          <w:kern w:val="24"/>
          <w:lang w:val="en-US"/>
        </w:rPr>
        <w:t xml:space="preserve"> secret fishing place’</w:t>
      </w:r>
      <w:r w:rsidRPr="00DF4CBE">
        <w:rPr>
          <w:rFonts w:eastAsia="Ebrima"/>
          <w:color w:val="000000"/>
          <w:kern w:val="24"/>
          <w:lang w:val="en-US"/>
        </w:rPr>
        <w:t xml:space="preserve">, </w:t>
      </w:r>
      <w:proofErr w:type="spellStart"/>
      <w:r w:rsidRPr="00DF4CBE">
        <w:rPr>
          <w:rFonts w:eastAsia="Ebrima"/>
          <w:color w:val="000000"/>
          <w:kern w:val="24"/>
          <w:lang w:val="en-US"/>
        </w:rPr>
        <w:t>Eitei</w:t>
      </w:r>
      <w:proofErr w:type="spellEnd"/>
      <w:r w:rsidRPr="00DF4CBE">
        <w:rPr>
          <w:rFonts w:eastAsia="Ebrima"/>
          <w:color w:val="000000"/>
          <w:kern w:val="24"/>
          <w:lang w:val="en-US"/>
        </w:rPr>
        <w:t xml:space="preserve"> Publishing, Tarawa.</w:t>
      </w:r>
      <w:proofErr w:type="gramEnd"/>
    </w:p>
    <w:p w:rsidR="00DF4CBE" w:rsidRDefault="00DF4CBE" w:rsidP="00DF4CBE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5C545A" w:rsidRPr="005C545A" w:rsidRDefault="005C545A" w:rsidP="005C545A">
      <w:pPr>
        <w:pStyle w:val="NormalWeb"/>
        <w:spacing w:before="0" w:beforeAutospacing="0" w:after="0" w:afterAutospacing="0"/>
      </w:pPr>
      <w:proofErr w:type="spellStart"/>
      <w:r w:rsidRPr="005C545A">
        <w:rPr>
          <w:rFonts w:eastAsia="Ebrima"/>
          <w:b/>
          <w:bCs/>
          <w:color w:val="000000"/>
          <w:kern w:val="24"/>
          <w:lang w:val="en-US"/>
        </w:rPr>
        <w:t>Thaman</w:t>
      </w:r>
      <w:proofErr w:type="spellEnd"/>
      <w:r w:rsidRPr="005C545A">
        <w:rPr>
          <w:rFonts w:eastAsia="Ebrima"/>
          <w:b/>
          <w:bCs/>
          <w:color w:val="000000"/>
          <w:kern w:val="24"/>
          <w:lang w:val="en-US"/>
        </w:rPr>
        <w:t xml:space="preserve">, KH </w:t>
      </w:r>
      <w:r w:rsidRPr="005C545A">
        <w:rPr>
          <w:rFonts w:eastAsia="Ebrima"/>
          <w:color w:val="000000"/>
          <w:kern w:val="24"/>
          <w:lang w:val="en-US"/>
        </w:rPr>
        <w:t xml:space="preserve">2012, ‘Foreword’, </w:t>
      </w:r>
      <w:proofErr w:type="gramStart"/>
      <w:r w:rsidRPr="005C545A">
        <w:rPr>
          <w:rFonts w:eastAsia="Ebrima"/>
          <w:color w:val="000000"/>
          <w:kern w:val="24"/>
          <w:lang w:val="en-US"/>
        </w:rPr>
        <w:t xml:space="preserve">in  </w:t>
      </w:r>
      <w:proofErr w:type="spellStart"/>
      <w:r w:rsidRPr="005C545A">
        <w:rPr>
          <w:rFonts w:eastAsia="Ebrima"/>
          <w:color w:val="000000"/>
          <w:kern w:val="24"/>
          <w:lang w:val="en-US"/>
        </w:rPr>
        <w:t>Sanga</w:t>
      </w:r>
      <w:proofErr w:type="spellEnd"/>
      <w:proofErr w:type="gramEnd"/>
      <w:r w:rsidRPr="005C545A">
        <w:rPr>
          <w:rFonts w:eastAsia="Ebrima"/>
          <w:color w:val="000000"/>
          <w:kern w:val="24"/>
          <w:lang w:val="en-US"/>
        </w:rPr>
        <w:t xml:space="preserve">, K &amp; Kidman, J (eds.), </w:t>
      </w:r>
      <w:r w:rsidRPr="005C545A">
        <w:rPr>
          <w:rFonts w:eastAsia="Ebrima"/>
          <w:i/>
          <w:iCs/>
          <w:color w:val="000000"/>
          <w:kern w:val="24"/>
          <w:lang w:val="en-US"/>
        </w:rPr>
        <w:t xml:space="preserve">Harvesting ideas : </w:t>
      </w:r>
      <w:proofErr w:type="spellStart"/>
      <w:r w:rsidRPr="005C545A">
        <w:rPr>
          <w:rFonts w:eastAsia="Ebrima"/>
          <w:i/>
          <w:iCs/>
          <w:color w:val="000000"/>
          <w:kern w:val="24"/>
          <w:lang w:val="en-US"/>
        </w:rPr>
        <w:t>niu</w:t>
      </w:r>
      <w:proofErr w:type="spellEnd"/>
      <w:r w:rsidRPr="005C545A">
        <w:rPr>
          <w:rFonts w:eastAsia="Ebrima"/>
          <w:i/>
          <w:iCs/>
          <w:color w:val="000000"/>
          <w:kern w:val="24"/>
          <w:lang w:val="en-US"/>
        </w:rPr>
        <w:t xml:space="preserve"> generation perspectives , </w:t>
      </w:r>
      <w:r w:rsidRPr="005C545A">
        <w:rPr>
          <w:rFonts w:eastAsia="Ebrima"/>
          <w:color w:val="000000"/>
          <w:kern w:val="24"/>
          <w:lang w:val="en-US"/>
        </w:rPr>
        <w:t>USP Press, Suva, p. 7.</w:t>
      </w:r>
    </w:p>
    <w:p w:rsidR="00DF4CBE" w:rsidRDefault="00DF4CBE" w:rsidP="00DF4CB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4CBE" w:rsidRPr="00DF4CBE" w:rsidRDefault="00DF4CBE" w:rsidP="00DF4CBE">
      <w:pPr>
        <w:pStyle w:val="NormalWeb"/>
        <w:spacing w:before="0" w:beforeAutospacing="0" w:after="0" w:afterAutospacing="0"/>
      </w:pPr>
      <w:proofErr w:type="spellStart"/>
      <w:proofErr w:type="gramStart"/>
      <w:r w:rsidRPr="00DF4CBE">
        <w:rPr>
          <w:rFonts w:eastAsia="+mn-ea"/>
          <w:color w:val="000000"/>
          <w:kern w:val="24"/>
          <w:lang w:val="en-US"/>
        </w:rPr>
        <w:t>Tomar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V, </w:t>
      </w:r>
      <w:r w:rsidRPr="00DF4CBE">
        <w:rPr>
          <w:rFonts w:eastAsia="+mn-ea"/>
          <w:b/>
          <w:bCs/>
          <w:color w:val="000000"/>
          <w:kern w:val="24"/>
          <w:lang w:val="en-US"/>
        </w:rPr>
        <w:t>Prasad, S</w:t>
      </w:r>
      <w:r w:rsidRPr="00DF4CBE">
        <w:rPr>
          <w:rFonts w:eastAsia="+mn-ea"/>
          <w:color w:val="000000"/>
          <w:kern w:val="24"/>
          <w:lang w:val="en-US"/>
        </w:rPr>
        <w:t xml:space="preserve"> &amp; Kumar, D 2013, ‘Adsorptive removal of fluoride from water samples using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Zr-Mn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 composite material’, </w:t>
      </w:r>
      <w:proofErr w:type="spellStart"/>
      <w:r w:rsidRPr="00DF4CBE">
        <w:rPr>
          <w:rFonts w:eastAsia="+mn-ea"/>
          <w:i/>
          <w:iCs/>
          <w:color w:val="000000"/>
          <w:kern w:val="24"/>
          <w:lang w:val="en-US"/>
        </w:rPr>
        <w:t>Microchemical</w:t>
      </w:r>
      <w:proofErr w:type="spellEnd"/>
      <w:r w:rsidRPr="00DF4CBE">
        <w:rPr>
          <w:rFonts w:eastAsia="+mn-ea"/>
          <w:i/>
          <w:iCs/>
          <w:color w:val="000000"/>
          <w:kern w:val="24"/>
          <w:lang w:val="en-US"/>
        </w:rPr>
        <w:t xml:space="preserve"> Journal</w:t>
      </w:r>
      <w:r w:rsidRPr="00DF4CBE">
        <w:rPr>
          <w:rFonts w:eastAsia="+mn-ea"/>
          <w:color w:val="000000"/>
          <w:kern w:val="24"/>
          <w:lang w:val="en-US"/>
        </w:rPr>
        <w:t>, vol. 111, pp. 116-24.</w:t>
      </w:r>
      <w:proofErr w:type="gramEnd"/>
    </w:p>
    <w:p w:rsidR="006E22C2" w:rsidRDefault="006E22C2" w:rsidP="006E22C2">
      <w:pPr>
        <w:pStyle w:val="NormalWeb"/>
        <w:spacing w:before="0" w:beforeAutospacing="0" w:after="0" w:afterAutospacing="0"/>
        <w:rPr>
          <w:rFonts w:ascii="Andalus" w:eastAsia="Ebrima" w:hAnsi="Andalus" w:cs="Andalus"/>
          <w:b/>
          <w:bCs/>
          <w:color w:val="000000"/>
          <w:kern w:val="24"/>
          <w:sz w:val="36"/>
          <w:szCs w:val="36"/>
          <w:lang w:val="en-US"/>
        </w:rPr>
      </w:pPr>
    </w:p>
    <w:p w:rsidR="006E22C2" w:rsidRPr="006E22C2" w:rsidRDefault="006E22C2" w:rsidP="006E22C2">
      <w:pPr>
        <w:pStyle w:val="NormalWeb"/>
        <w:spacing w:before="0" w:beforeAutospacing="0" w:after="0" w:afterAutospacing="0"/>
      </w:pPr>
      <w:proofErr w:type="gramStart"/>
      <w:r w:rsidRPr="006E22C2">
        <w:rPr>
          <w:rFonts w:eastAsia="Ebrima"/>
          <w:b/>
          <w:bCs/>
          <w:color w:val="000000"/>
          <w:kern w:val="24"/>
          <w:lang w:val="en-US"/>
        </w:rPr>
        <w:t>Tung, ALC</w:t>
      </w:r>
      <w:r w:rsidRPr="006E22C2">
        <w:rPr>
          <w:rFonts w:eastAsia="Ebrima"/>
          <w:color w:val="000000"/>
          <w:kern w:val="24"/>
          <w:lang w:val="en-US"/>
        </w:rPr>
        <w:t xml:space="preserve"> 2012, ‘Leading the march for gender equality?</w:t>
      </w:r>
      <w:proofErr w:type="gramEnd"/>
      <w:r w:rsidRPr="006E22C2">
        <w:rPr>
          <w:rFonts w:eastAsia="Ebrima"/>
          <w:color w:val="000000"/>
          <w:kern w:val="24"/>
          <w:lang w:val="en-US"/>
        </w:rPr>
        <w:t xml:space="preserve"> women leaders in the public services of Samoa and Solomon Islands’, in </w:t>
      </w:r>
      <w:proofErr w:type="spellStart"/>
      <w:r w:rsidRPr="006E22C2">
        <w:rPr>
          <w:rFonts w:eastAsia="Ebrima"/>
          <w:color w:val="000000"/>
          <w:kern w:val="24"/>
          <w:lang w:val="en-US"/>
        </w:rPr>
        <w:t>Hegarty</w:t>
      </w:r>
      <w:proofErr w:type="spellEnd"/>
      <w:r w:rsidRPr="006E22C2">
        <w:rPr>
          <w:rFonts w:eastAsia="Ebrima"/>
          <w:color w:val="000000"/>
          <w:kern w:val="24"/>
          <w:lang w:val="en-US"/>
        </w:rPr>
        <w:t xml:space="preserve">, D &amp; Tryon, D (eds.), </w:t>
      </w:r>
      <w:r w:rsidRPr="006E22C2">
        <w:rPr>
          <w:rFonts w:eastAsia="Ebrima"/>
          <w:i/>
          <w:iCs/>
          <w:color w:val="000000"/>
          <w:kern w:val="24"/>
          <w:lang w:val="en-US"/>
        </w:rPr>
        <w:t>Politics, Development and Security in Oceania</w:t>
      </w:r>
      <w:r w:rsidRPr="006E22C2">
        <w:rPr>
          <w:rFonts w:eastAsia="Ebrima"/>
          <w:color w:val="000000"/>
          <w:kern w:val="24"/>
          <w:lang w:val="en-US"/>
        </w:rPr>
        <w:t>, ANU E Press, Australia.</w:t>
      </w:r>
    </w:p>
    <w:p w:rsidR="006E22C2" w:rsidRDefault="006E22C2" w:rsidP="006E22C2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6E22C2" w:rsidRPr="006E22C2" w:rsidRDefault="006E22C2" w:rsidP="006E22C2">
      <w:pPr>
        <w:pStyle w:val="NormalWeb"/>
        <w:spacing w:before="0" w:beforeAutospacing="0" w:after="0" w:afterAutospacing="0"/>
      </w:pPr>
      <w:r w:rsidRPr="006E22C2">
        <w:rPr>
          <w:rFonts w:eastAsia="Ebrima"/>
          <w:b/>
          <w:bCs/>
          <w:color w:val="000000"/>
          <w:kern w:val="24"/>
          <w:lang w:val="en-US"/>
        </w:rPr>
        <w:t xml:space="preserve">Tung, ALC, </w:t>
      </w:r>
      <w:proofErr w:type="spellStart"/>
      <w:r w:rsidRPr="006E22C2">
        <w:rPr>
          <w:rFonts w:eastAsia="Ebrima"/>
          <w:b/>
          <w:bCs/>
          <w:color w:val="000000"/>
          <w:kern w:val="24"/>
          <w:lang w:val="en-US"/>
        </w:rPr>
        <w:t>Amosa</w:t>
      </w:r>
      <w:proofErr w:type="spellEnd"/>
      <w:r w:rsidRPr="006E22C2">
        <w:rPr>
          <w:rFonts w:eastAsia="Ebrima"/>
          <w:b/>
          <w:bCs/>
          <w:color w:val="000000"/>
          <w:kern w:val="24"/>
          <w:lang w:val="en-US"/>
        </w:rPr>
        <w:t>, DU</w:t>
      </w:r>
      <w:proofErr w:type="gramStart"/>
      <w:r w:rsidRPr="006E22C2">
        <w:rPr>
          <w:rFonts w:eastAsia="Ebrima"/>
          <w:color w:val="000000"/>
          <w:kern w:val="24"/>
          <w:lang w:val="en-US"/>
        </w:rPr>
        <w:t>,  &amp;</w:t>
      </w:r>
      <w:proofErr w:type="gramEnd"/>
      <w:r w:rsidRPr="006E22C2">
        <w:rPr>
          <w:rFonts w:eastAsia="Ebrima"/>
          <w:color w:val="000000"/>
          <w:kern w:val="24"/>
          <w:lang w:val="en-US"/>
        </w:rPr>
        <w:t xml:space="preserve"> </w:t>
      </w:r>
      <w:proofErr w:type="spellStart"/>
      <w:r w:rsidRPr="006E22C2">
        <w:rPr>
          <w:rFonts w:eastAsia="Ebrima"/>
          <w:color w:val="000000"/>
          <w:kern w:val="24"/>
          <w:lang w:val="en-US"/>
        </w:rPr>
        <w:t>Taua’a</w:t>
      </w:r>
      <w:proofErr w:type="spellEnd"/>
      <w:r w:rsidRPr="006E22C2">
        <w:rPr>
          <w:rFonts w:eastAsia="Ebrima"/>
          <w:color w:val="000000"/>
          <w:kern w:val="24"/>
          <w:lang w:val="en-US"/>
        </w:rPr>
        <w:t xml:space="preserve">, TS 2013, ‘Women in Samoa’s civil service’, </w:t>
      </w:r>
      <w:r w:rsidRPr="006E22C2">
        <w:rPr>
          <w:rFonts w:eastAsia="Ebrima"/>
          <w:i/>
          <w:iCs/>
          <w:color w:val="000000"/>
          <w:kern w:val="24"/>
          <w:lang w:val="en-US"/>
        </w:rPr>
        <w:t>Small States Digest</w:t>
      </w:r>
      <w:r w:rsidRPr="006E22C2">
        <w:rPr>
          <w:rFonts w:eastAsia="Ebrima"/>
          <w:color w:val="000000"/>
          <w:kern w:val="24"/>
          <w:lang w:val="en-US"/>
        </w:rPr>
        <w:t>, issue 1, pp. 46-59.</w:t>
      </w:r>
    </w:p>
    <w:p w:rsidR="00DF4CBE" w:rsidRDefault="00DF4CBE"/>
    <w:p w:rsidR="003E0110" w:rsidRPr="003E0110" w:rsidRDefault="003E0110" w:rsidP="00DF4CBE">
      <w:pPr>
        <w:pStyle w:val="NormalWeb"/>
        <w:spacing w:before="0" w:beforeAutospacing="0" w:after="0" w:afterAutospacing="0"/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Theme="minorHAnsi" w:eastAsia="Ebrima" w:hAnsiTheme="minorHAnsi"/>
          <w:b/>
          <w:bCs/>
          <w:color w:val="000000"/>
          <w:kern w:val="24"/>
          <w:sz w:val="44"/>
          <w:szCs w:val="44"/>
          <w:u w:val="single"/>
          <w:lang w:val="en-US"/>
        </w:rPr>
        <w:t>V</w:t>
      </w:r>
    </w:p>
    <w:p w:rsidR="00DF4CBE" w:rsidRDefault="00DF4CBE"/>
    <w:p w:rsidR="00DF4CBE" w:rsidRDefault="00DF4CBE" w:rsidP="00DF4CBE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proofErr w:type="spellStart"/>
      <w:r w:rsidRPr="00DF4CBE">
        <w:rPr>
          <w:rFonts w:eastAsia="+mn-ea"/>
          <w:color w:val="000000"/>
          <w:kern w:val="24"/>
          <w:lang w:val="en-US"/>
        </w:rPr>
        <w:t>Va’a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FPS,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Va’a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F,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Fuata’I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LI, Mow, IC &amp; </w:t>
      </w:r>
      <w:proofErr w:type="spellStart"/>
      <w:r w:rsidRPr="00DF4CBE">
        <w:rPr>
          <w:rFonts w:eastAsia="+mn-ea"/>
          <w:b/>
          <w:bCs/>
          <w:color w:val="000000"/>
          <w:kern w:val="24"/>
          <w:lang w:val="en-US"/>
        </w:rPr>
        <w:t>Amosa</w:t>
      </w:r>
      <w:proofErr w:type="spellEnd"/>
      <w:r w:rsidRPr="00DF4CBE">
        <w:rPr>
          <w:rFonts w:eastAsia="+mn-ea"/>
          <w:b/>
          <w:bCs/>
          <w:color w:val="000000"/>
          <w:kern w:val="24"/>
          <w:lang w:val="en-US"/>
        </w:rPr>
        <w:t>, D</w:t>
      </w:r>
      <w:r w:rsidRPr="00DF4CBE">
        <w:rPr>
          <w:rFonts w:eastAsia="+mn-ea"/>
          <w:color w:val="000000"/>
          <w:kern w:val="24"/>
          <w:lang w:val="en-US"/>
        </w:rPr>
        <w:t xml:space="preserve"> 2012, ‘</w:t>
      </w:r>
      <w:r w:rsidRPr="00DF4CBE">
        <w:rPr>
          <w:rFonts w:eastAsia="+mn-ea"/>
          <w:i/>
          <w:iCs/>
          <w:color w:val="000000"/>
          <w:kern w:val="24"/>
          <w:lang w:val="en-US"/>
        </w:rPr>
        <w:t>Aspects of economic development</w:t>
      </w:r>
      <w:r w:rsidRPr="00DF4CBE">
        <w:rPr>
          <w:rFonts w:eastAsia="+mn-ea"/>
          <w:color w:val="000000"/>
          <w:kern w:val="24"/>
          <w:lang w:val="en-US"/>
        </w:rPr>
        <w:t xml:space="preserve">’, in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Meleisea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LM,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Meleisea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PS &amp;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Meleisea</w:t>
      </w:r>
      <w:proofErr w:type="spellEnd"/>
      <w:r w:rsidRPr="00DF4CBE">
        <w:rPr>
          <w:rFonts w:eastAsia="+mn-ea"/>
          <w:color w:val="000000"/>
          <w:kern w:val="24"/>
          <w:lang w:val="en-US"/>
        </w:rPr>
        <w:t>, E (eds</w:t>
      </w:r>
      <w:r w:rsidR="0093229B">
        <w:rPr>
          <w:rFonts w:eastAsia="+mn-ea"/>
          <w:color w:val="000000"/>
          <w:kern w:val="24"/>
          <w:lang w:val="en-US"/>
        </w:rPr>
        <w:t>.</w:t>
      </w:r>
      <w:r w:rsidRPr="00DF4CBE">
        <w:rPr>
          <w:rFonts w:eastAsia="+mn-ea"/>
          <w:color w:val="000000"/>
          <w:kern w:val="24"/>
          <w:lang w:val="en-US"/>
        </w:rPr>
        <w:t>), Samoa’s journey 1962-2012 : aspects of history, Victoria University Press, Wellington,  pp.97-140.</w:t>
      </w:r>
    </w:p>
    <w:p w:rsidR="003E0110" w:rsidRDefault="003E0110" w:rsidP="00DF4CBE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2004CD" w:rsidRPr="00DF4CBE" w:rsidRDefault="002004CD" w:rsidP="002004CD">
      <w:pPr>
        <w:pStyle w:val="NormalWeb"/>
        <w:spacing w:before="0" w:beforeAutospacing="0" w:after="0" w:afterAutospacing="0"/>
      </w:pPr>
      <w:proofErr w:type="spellStart"/>
      <w:r w:rsidRPr="00DF4CBE">
        <w:rPr>
          <w:rFonts w:eastAsia="+mn-ea"/>
          <w:b/>
          <w:bCs/>
          <w:color w:val="000000"/>
          <w:kern w:val="24"/>
          <w:lang w:val="en-US"/>
        </w:rPr>
        <w:t>Vachkov</w:t>
      </w:r>
      <w:proofErr w:type="spellEnd"/>
      <w:r w:rsidRPr="00DF4CBE">
        <w:rPr>
          <w:rFonts w:eastAsia="+mn-ea"/>
          <w:b/>
          <w:bCs/>
          <w:color w:val="000000"/>
          <w:kern w:val="24"/>
          <w:lang w:val="en-US"/>
        </w:rPr>
        <w:t>, G</w:t>
      </w:r>
      <w:r w:rsidRPr="00DF4CBE">
        <w:rPr>
          <w:rFonts w:eastAsia="+mn-ea"/>
          <w:color w:val="000000"/>
          <w:kern w:val="24"/>
          <w:lang w:val="en-US"/>
        </w:rPr>
        <w:t xml:space="preserve"> 2013, ‘Online detection of deviation in performance of multichannel dynamical processes’, </w:t>
      </w:r>
      <w:r w:rsidRPr="00DF4CBE">
        <w:rPr>
          <w:rFonts w:eastAsia="+mn-ea"/>
          <w:i/>
          <w:iCs/>
          <w:color w:val="000000"/>
          <w:kern w:val="24"/>
          <w:lang w:val="en-US"/>
        </w:rPr>
        <w:t>Proceedings of 2013 IEEE International Conference on Mechatronics and Automation</w:t>
      </w:r>
      <w:r w:rsidRPr="00DF4CBE">
        <w:rPr>
          <w:rFonts w:eastAsia="+mn-ea"/>
          <w:color w:val="000000"/>
          <w:kern w:val="24"/>
          <w:lang w:val="en-US"/>
        </w:rPr>
        <w:t>, Takamatsu, Japan, pp. 1681-6.</w:t>
      </w:r>
    </w:p>
    <w:p w:rsidR="002004CD" w:rsidRDefault="002004CD" w:rsidP="003E0110">
      <w:pPr>
        <w:pStyle w:val="NormalWeb"/>
        <w:spacing w:before="0" w:beforeAutospacing="0" w:after="0" w:afterAutospacing="0"/>
        <w:rPr>
          <w:rFonts w:eastAsia="Ebrima"/>
          <w:b/>
          <w:bCs/>
          <w:color w:val="000000"/>
          <w:kern w:val="24"/>
          <w:lang w:val="en-US"/>
        </w:rPr>
      </w:pPr>
    </w:p>
    <w:p w:rsidR="003E0110" w:rsidRPr="00DF4CBE" w:rsidRDefault="003E0110" w:rsidP="003E0110">
      <w:pPr>
        <w:pStyle w:val="NormalWeb"/>
        <w:spacing w:before="0" w:beforeAutospacing="0" w:after="0" w:afterAutospacing="0"/>
      </w:pPr>
      <w:proofErr w:type="spellStart"/>
      <w:r w:rsidRPr="00DF4CBE">
        <w:rPr>
          <w:rFonts w:eastAsia="Ebrima"/>
          <w:b/>
          <w:bCs/>
          <w:color w:val="000000"/>
          <w:kern w:val="24"/>
          <w:lang w:val="en-US"/>
        </w:rPr>
        <w:t>Vaka’uta</w:t>
      </w:r>
      <w:proofErr w:type="spellEnd"/>
      <w:r w:rsidRPr="00DF4CBE">
        <w:rPr>
          <w:rFonts w:eastAsia="Ebrima"/>
          <w:b/>
          <w:bCs/>
          <w:color w:val="000000"/>
          <w:kern w:val="24"/>
          <w:lang w:val="en-US"/>
        </w:rPr>
        <w:t>, LM</w:t>
      </w:r>
      <w:r w:rsidRPr="00DF4CBE">
        <w:rPr>
          <w:rFonts w:eastAsia="Ebrima"/>
          <w:color w:val="000000"/>
          <w:kern w:val="24"/>
          <w:lang w:val="en-US"/>
        </w:rPr>
        <w:t xml:space="preserve"> 2012, ‘Oceans, islands and skies: an art exhibition on creativity and climate change’, </w:t>
      </w:r>
      <w:r w:rsidRPr="00DF4CBE">
        <w:rPr>
          <w:rFonts w:eastAsia="Ebrima"/>
          <w:i/>
          <w:iCs/>
          <w:color w:val="000000"/>
          <w:kern w:val="24"/>
          <w:lang w:val="en-US"/>
        </w:rPr>
        <w:t>Dreadlocks</w:t>
      </w:r>
      <w:r w:rsidRPr="00DF4CBE">
        <w:rPr>
          <w:rFonts w:eastAsia="Ebrima"/>
          <w:color w:val="000000"/>
          <w:kern w:val="24"/>
          <w:lang w:val="en-US"/>
        </w:rPr>
        <w:t>, vol. 6/7, pp. 317-20.</w:t>
      </w:r>
    </w:p>
    <w:p w:rsidR="003E0110" w:rsidRPr="00DF4CBE" w:rsidRDefault="003E0110" w:rsidP="00DF4CBE">
      <w:pPr>
        <w:pStyle w:val="NormalWeb"/>
        <w:spacing w:before="0" w:beforeAutospacing="0" w:after="0" w:afterAutospacing="0"/>
      </w:pPr>
    </w:p>
    <w:p w:rsidR="00DF4CBE" w:rsidRPr="00DF4CBE" w:rsidRDefault="00DF4CBE" w:rsidP="00DF4CBE">
      <w:pPr>
        <w:pStyle w:val="NormalWeb"/>
        <w:spacing w:before="0" w:beforeAutospacing="0" w:after="0" w:afterAutospacing="0"/>
      </w:pPr>
      <w:r w:rsidRPr="00DF4CBE">
        <w:rPr>
          <w:rFonts w:eastAsia="+mn-ea"/>
          <w:b/>
          <w:bCs/>
          <w:color w:val="000000"/>
          <w:kern w:val="24"/>
          <w:lang w:val="en-US"/>
        </w:rPr>
        <w:t xml:space="preserve">Varma, VS </w:t>
      </w:r>
      <w:r w:rsidRPr="00DF4CBE">
        <w:rPr>
          <w:rFonts w:eastAsia="+mn-ea"/>
          <w:color w:val="000000"/>
          <w:kern w:val="24"/>
          <w:lang w:val="en-US"/>
        </w:rPr>
        <w:t xml:space="preserve">&amp; </w:t>
      </w:r>
      <w:r w:rsidRPr="00DF4CBE">
        <w:rPr>
          <w:rFonts w:eastAsia="+mn-ea"/>
          <w:b/>
          <w:bCs/>
          <w:color w:val="000000"/>
          <w:kern w:val="24"/>
          <w:lang w:val="en-US"/>
        </w:rPr>
        <w:t>Patel, A</w:t>
      </w:r>
      <w:r w:rsidRPr="00DF4CBE">
        <w:rPr>
          <w:rFonts w:eastAsia="+mn-ea"/>
          <w:color w:val="000000"/>
          <w:kern w:val="24"/>
          <w:lang w:val="en-US"/>
        </w:rPr>
        <w:t xml:space="preserve"> 2012, ‘Reviewing audit committee independence in corporate governance’, </w:t>
      </w:r>
      <w:r w:rsidRPr="00DF4CBE">
        <w:rPr>
          <w:rFonts w:eastAsia="+mn-ea"/>
          <w:i/>
          <w:iCs/>
          <w:color w:val="000000"/>
          <w:kern w:val="24"/>
          <w:lang w:val="en-US"/>
        </w:rPr>
        <w:t>International Journal of Commerce and Accounting Research</w:t>
      </w:r>
      <w:r w:rsidRPr="00DF4CBE">
        <w:rPr>
          <w:rFonts w:eastAsia="+mn-ea"/>
          <w:color w:val="000000"/>
          <w:kern w:val="24"/>
          <w:lang w:val="en-US"/>
        </w:rPr>
        <w:t>, vol. 1, issue 2.</w:t>
      </w:r>
    </w:p>
    <w:p w:rsidR="00DF4CBE" w:rsidRDefault="00DF4CBE"/>
    <w:p w:rsidR="00DF4CBE" w:rsidRDefault="00DF4CBE"/>
    <w:p w:rsidR="003E0110" w:rsidRPr="003E0110" w:rsidRDefault="003E0110" w:rsidP="00DF4CBE">
      <w:pPr>
        <w:pStyle w:val="NormalWeb"/>
        <w:spacing w:before="0" w:beforeAutospacing="0" w:after="0" w:afterAutospacing="0"/>
        <w:rPr>
          <w:rFonts w:ascii="Calibri" w:eastAsia="+mn-ea" w:hAnsi="Calibri"/>
          <w:b/>
          <w:color w:val="000000"/>
          <w:kern w:val="24"/>
          <w:sz w:val="44"/>
          <w:szCs w:val="44"/>
          <w:u w:val="single"/>
          <w:lang w:val="en-US"/>
        </w:rPr>
      </w:pPr>
      <w:r w:rsidRPr="003E0110">
        <w:rPr>
          <w:rFonts w:ascii="Calibri" w:eastAsia="+mn-ea" w:hAnsi="Calibri"/>
          <w:b/>
          <w:color w:val="000000"/>
          <w:kern w:val="24"/>
          <w:sz w:val="44"/>
          <w:szCs w:val="44"/>
          <w:u w:val="single"/>
          <w:lang w:val="en-US"/>
        </w:rPr>
        <w:t>W</w:t>
      </w:r>
    </w:p>
    <w:p w:rsidR="003E0110" w:rsidRDefault="003E0110" w:rsidP="00DF4CBE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DF4CBE" w:rsidRPr="00DF4CBE" w:rsidRDefault="00DF4CBE" w:rsidP="00DF4CBE">
      <w:pPr>
        <w:pStyle w:val="NormalWeb"/>
        <w:spacing w:before="0" w:beforeAutospacing="0" w:after="0" w:afterAutospacing="0"/>
      </w:pPr>
      <w:r w:rsidRPr="00DF4CBE">
        <w:rPr>
          <w:rFonts w:eastAsia="+mn-ea"/>
          <w:color w:val="000000"/>
          <w:kern w:val="24"/>
          <w:lang w:val="en-US"/>
        </w:rPr>
        <w:t xml:space="preserve">Wang, J,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McLenachan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PA, Biggs, PJ, Winder, LH,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Schoenfeld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BIK, Narayan, VV,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Phiri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BJ &amp; </w:t>
      </w:r>
      <w:r w:rsidRPr="00DF4CBE">
        <w:rPr>
          <w:rFonts w:eastAsia="+mn-ea"/>
          <w:b/>
          <w:bCs/>
          <w:color w:val="000000"/>
          <w:kern w:val="24"/>
          <w:lang w:val="en-US"/>
        </w:rPr>
        <w:t>Lockhart, PJ</w:t>
      </w:r>
      <w:r w:rsidRPr="00DF4CBE">
        <w:rPr>
          <w:rFonts w:eastAsia="+mn-ea"/>
          <w:color w:val="000000"/>
          <w:kern w:val="24"/>
          <w:lang w:val="en-US"/>
        </w:rPr>
        <w:t xml:space="preserve"> 2013, ‘Environmental bio-monitoring with high-throughput sequencing’, </w:t>
      </w:r>
      <w:r w:rsidRPr="00DF4CBE">
        <w:rPr>
          <w:rFonts w:eastAsia="+mn-ea"/>
          <w:i/>
          <w:iCs/>
          <w:color w:val="000000"/>
          <w:kern w:val="24"/>
          <w:lang w:val="en-US"/>
        </w:rPr>
        <w:t>Briefings in Bioinformatics</w:t>
      </w:r>
      <w:r w:rsidRPr="00DF4CBE">
        <w:rPr>
          <w:rFonts w:eastAsia="+mn-ea"/>
          <w:color w:val="000000"/>
          <w:kern w:val="24"/>
          <w:lang w:val="en-US"/>
        </w:rPr>
        <w:t>, vol. 14, no.5, pp. 575-88.</w:t>
      </w:r>
    </w:p>
    <w:p w:rsidR="003E0110" w:rsidRDefault="003E0110" w:rsidP="00DF4CB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4CBE" w:rsidRPr="00DF4CBE" w:rsidRDefault="00DF4CBE" w:rsidP="00DF4CBE">
      <w:pPr>
        <w:pStyle w:val="NormalWeb"/>
        <w:spacing w:before="0" w:beforeAutospacing="0" w:after="0" w:afterAutospacing="0"/>
      </w:pPr>
      <w:r w:rsidRPr="00DF4CBE">
        <w:rPr>
          <w:rFonts w:eastAsia="Ebrima"/>
          <w:b/>
          <w:bCs/>
          <w:color w:val="000000"/>
          <w:kern w:val="24"/>
          <w:lang w:val="en-US"/>
        </w:rPr>
        <w:lastRenderedPageBreak/>
        <w:t>Weir, C</w:t>
      </w:r>
      <w:r w:rsidRPr="00DF4CBE">
        <w:rPr>
          <w:rFonts w:eastAsia="Ebrima"/>
          <w:color w:val="000000"/>
          <w:kern w:val="24"/>
          <w:lang w:val="en-US"/>
        </w:rPr>
        <w:t xml:space="preserve"> 2013, </w:t>
      </w:r>
      <w:proofErr w:type="gramStart"/>
      <w:r w:rsidRPr="00DF4CBE">
        <w:rPr>
          <w:rFonts w:eastAsia="Ebrima"/>
          <w:color w:val="000000"/>
          <w:kern w:val="24"/>
          <w:lang w:val="en-US"/>
        </w:rPr>
        <w:t>Deeply</w:t>
      </w:r>
      <w:proofErr w:type="gramEnd"/>
      <w:r w:rsidRPr="00DF4CBE">
        <w:rPr>
          <w:rFonts w:eastAsia="Ebrima"/>
          <w:color w:val="000000"/>
          <w:kern w:val="24"/>
          <w:lang w:val="en-US"/>
        </w:rPr>
        <w:t xml:space="preserve"> interested in these children whom you have not seen: the Protestant Sunday School</w:t>
      </w:r>
      <w:r w:rsidR="0093229B">
        <w:rPr>
          <w:rFonts w:eastAsia="Ebrima"/>
          <w:color w:val="000000"/>
          <w:kern w:val="24"/>
          <w:lang w:val="en-US"/>
        </w:rPr>
        <w:t xml:space="preserve"> view of the Pacific, 1900-1940</w:t>
      </w:r>
      <w:r w:rsidRPr="00DF4CBE">
        <w:rPr>
          <w:rFonts w:eastAsia="Ebrima"/>
          <w:i/>
          <w:iCs/>
          <w:color w:val="000000"/>
          <w:kern w:val="24"/>
          <w:lang w:val="en-US"/>
        </w:rPr>
        <w:t>, Journal of Pacific History</w:t>
      </w:r>
      <w:r w:rsidRPr="00DF4CBE">
        <w:rPr>
          <w:rFonts w:eastAsia="Ebrima"/>
          <w:color w:val="000000"/>
          <w:kern w:val="24"/>
          <w:lang w:val="en-US"/>
        </w:rPr>
        <w:t>, vol. 48, no. 1, pp. 43-62.</w:t>
      </w:r>
    </w:p>
    <w:p w:rsidR="003E0110" w:rsidRDefault="003E0110" w:rsidP="003E011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3E0110" w:rsidRDefault="003E0110" w:rsidP="003E011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DF4CBE">
        <w:rPr>
          <w:rFonts w:eastAsia="+mn-ea"/>
          <w:color w:val="000000"/>
          <w:kern w:val="24"/>
          <w:lang w:val="en-US"/>
        </w:rPr>
        <w:t xml:space="preserve">Wong, P, Jiang, M,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Klint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L,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DeLacy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T, </w:t>
      </w:r>
      <w:r w:rsidRPr="00DF4CBE">
        <w:rPr>
          <w:rFonts w:eastAsia="+mn-ea"/>
          <w:b/>
          <w:bCs/>
          <w:color w:val="000000"/>
          <w:kern w:val="24"/>
          <w:lang w:val="en-US"/>
        </w:rPr>
        <w:t>Harrison, D</w:t>
      </w:r>
      <w:r w:rsidRPr="00DF4CBE">
        <w:rPr>
          <w:rFonts w:eastAsia="+mn-ea"/>
          <w:color w:val="000000"/>
          <w:kern w:val="24"/>
          <w:lang w:val="en-US"/>
        </w:rPr>
        <w:t xml:space="preserve"> &amp; </w:t>
      </w:r>
      <w:proofErr w:type="spellStart"/>
      <w:r w:rsidRPr="00DF4CBE">
        <w:rPr>
          <w:rFonts w:eastAsia="+mn-ea"/>
          <w:color w:val="000000"/>
          <w:kern w:val="24"/>
          <w:lang w:val="en-US"/>
        </w:rPr>
        <w:t>Dominey-Howes</w:t>
      </w:r>
      <w:proofErr w:type="spellEnd"/>
      <w:r w:rsidRPr="00DF4CBE">
        <w:rPr>
          <w:rFonts w:eastAsia="+mn-ea"/>
          <w:color w:val="000000"/>
          <w:kern w:val="24"/>
          <w:lang w:val="en-US"/>
        </w:rPr>
        <w:t xml:space="preserve">, D 2013,  ‘Policy environment for the tourism sector’s adaptation to climate change in the South Pacific - the case of Samoa’, </w:t>
      </w:r>
      <w:r w:rsidRPr="00DF4CBE">
        <w:rPr>
          <w:rFonts w:eastAsia="+mn-ea"/>
          <w:i/>
          <w:iCs/>
          <w:color w:val="000000"/>
          <w:kern w:val="24"/>
          <w:lang w:val="en-US"/>
        </w:rPr>
        <w:t>Asia Pacific</w:t>
      </w:r>
      <w:r w:rsidRPr="00DF4CBE">
        <w:rPr>
          <w:rFonts w:eastAsia="+mn-ea"/>
          <w:color w:val="000000"/>
          <w:kern w:val="24"/>
          <w:lang w:val="en-US"/>
        </w:rPr>
        <w:t xml:space="preserve"> </w:t>
      </w:r>
      <w:r w:rsidRPr="00DF4CBE">
        <w:rPr>
          <w:rFonts w:eastAsia="+mn-ea"/>
          <w:i/>
          <w:iCs/>
          <w:color w:val="000000"/>
          <w:kern w:val="24"/>
          <w:lang w:val="en-US"/>
        </w:rPr>
        <w:t>Journal of Tourism Research</w:t>
      </w:r>
      <w:r w:rsidRPr="00DF4CBE">
        <w:rPr>
          <w:rFonts w:eastAsia="+mn-ea"/>
          <w:color w:val="000000"/>
          <w:kern w:val="24"/>
          <w:lang w:val="en-US"/>
        </w:rPr>
        <w:t>, vol. 18, issue 1-2, pp. 52-71.</w:t>
      </w:r>
    </w:p>
    <w:p w:rsidR="00DF4CBE" w:rsidRDefault="00DF4CBE"/>
    <w:sectPr w:rsidR="00DF4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D6" w:rsidRDefault="00F178D6" w:rsidP="00291F21">
      <w:pPr>
        <w:spacing w:after="0" w:line="240" w:lineRule="auto"/>
      </w:pPr>
      <w:r>
        <w:separator/>
      </w:r>
    </w:p>
  </w:endnote>
  <w:endnote w:type="continuationSeparator" w:id="0">
    <w:p w:rsidR="00F178D6" w:rsidRDefault="00F178D6" w:rsidP="0029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21" w:rsidRDefault="00291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2507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91F21" w:rsidRDefault="00291F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1F21" w:rsidRDefault="00291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21" w:rsidRDefault="00291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D6" w:rsidRDefault="00F178D6" w:rsidP="00291F21">
      <w:pPr>
        <w:spacing w:after="0" w:line="240" w:lineRule="auto"/>
      </w:pPr>
      <w:r>
        <w:separator/>
      </w:r>
    </w:p>
  </w:footnote>
  <w:footnote w:type="continuationSeparator" w:id="0">
    <w:p w:rsidR="00F178D6" w:rsidRDefault="00F178D6" w:rsidP="0029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21" w:rsidRDefault="00291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21" w:rsidRDefault="00291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21" w:rsidRDefault="00291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D8"/>
    <w:rsid w:val="00011065"/>
    <w:rsid w:val="00106B4A"/>
    <w:rsid w:val="001D030D"/>
    <w:rsid w:val="001D57EA"/>
    <w:rsid w:val="002004CD"/>
    <w:rsid w:val="00291F21"/>
    <w:rsid w:val="002A50C4"/>
    <w:rsid w:val="002A76C6"/>
    <w:rsid w:val="003E0110"/>
    <w:rsid w:val="005C545A"/>
    <w:rsid w:val="006205A6"/>
    <w:rsid w:val="006E22C2"/>
    <w:rsid w:val="007C20D8"/>
    <w:rsid w:val="008E2452"/>
    <w:rsid w:val="0093229B"/>
    <w:rsid w:val="009764DA"/>
    <w:rsid w:val="00AF2D16"/>
    <w:rsid w:val="00DD55F9"/>
    <w:rsid w:val="00DF4CBE"/>
    <w:rsid w:val="00F178D6"/>
    <w:rsid w:val="00F272A3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21"/>
  </w:style>
  <w:style w:type="paragraph" w:styleId="Footer">
    <w:name w:val="footer"/>
    <w:basedOn w:val="Normal"/>
    <w:link w:val="FooterChar"/>
    <w:uiPriority w:val="99"/>
    <w:unhideWhenUsed/>
    <w:rsid w:val="002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F21"/>
  </w:style>
  <w:style w:type="paragraph" w:styleId="Footer">
    <w:name w:val="footer"/>
    <w:basedOn w:val="Normal"/>
    <w:link w:val="FooterChar"/>
    <w:uiPriority w:val="99"/>
    <w:unhideWhenUsed/>
    <w:rsid w:val="002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Sharmila Pillay</dc:creator>
  <cp:lastModifiedBy>Sharmila Pillay</cp:lastModifiedBy>
  <cp:revision>11</cp:revision>
  <dcterms:created xsi:type="dcterms:W3CDTF">2013-10-02T23:42:00Z</dcterms:created>
  <dcterms:modified xsi:type="dcterms:W3CDTF">2013-10-03T04:33:00Z</dcterms:modified>
</cp:coreProperties>
</file>