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6D" w:rsidRPr="00412B76" w:rsidRDefault="001020D6">
      <w:pPr>
        <w:tabs>
          <w:tab w:val="center" w:pos="2838"/>
          <w:tab w:val="right" w:pos="9942"/>
        </w:tabs>
        <w:spacing w:after="60" w:line="259" w:lineRule="auto"/>
        <w:ind w:left="0" w:right="-911" w:firstLine="0"/>
        <w:jc w:val="left"/>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3714750</wp:posOffset>
            </wp:positionH>
            <wp:positionV relativeFrom="paragraph">
              <wp:posOffset>-10160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EE5" w:rsidRPr="00412B76">
        <w:tab/>
      </w:r>
      <w:r w:rsidR="004A0EE5" w:rsidRPr="00412B76">
        <w:rPr>
          <w:b/>
        </w:rPr>
        <w:t xml:space="preserve"> </w:t>
      </w:r>
      <w:bookmarkStart w:id="0" w:name="_GoBack"/>
      <w:bookmarkEnd w:id="0"/>
      <w:r w:rsidR="004A0EE5" w:rsidRPr="00412B76">
        <w:rPr>
          <w:b/>
        </w:rPr>
        <w:tab/>
      </w:r>
    </w:p>
    <w:p w:rsidR="00620CD3" w:rsidRPr="00412B76" w:rsidRDefault="00620CD3">
      <w:pPr>
        <w:spacing w:after="0" w:line="259" w:lineRule="auto"/>
        <w:ind w:left="1" w:firstLine="0"/>
        <w:jc w:val="left"/>
        <w:rPr>
          <w:b/>
          <w:u w:val="single" w:color="000000"/>
        </w:rPr>
      </w:pPr>
    </w:p>
    <w:p w:rsidR="00620CD3" w:rsidRPr="00412B76" w:rsidRDefault="00620CD3">
      <w:pPr>
        <w:spacing w:after="0" w:line="259" w:lineRule="auto"/>
        <w:ind w:left="1" w:firstLine="0"/>
        <w:jc w:val="left"/>
        <w:rPr>
          <w:b/>
          <w:u w:val="single" w:color="000000"/>
        </w:rPr>
      </w:pPr>
    </w:p>
    <w:p w:rsidR="00052E6D" w:rsidRPr="00C959B3" w:rsidRDefault="00620CD3">
      <w:pPr>
        <w:spacing w:after="0" w:line="259" w:lineRule="auto"/>
        <w:ind w:left="1" w:firstLine="0"/>
        <w:jc w:val="left"/>
        <w:rPr>
          <w:sz w:val="32"/>
          <w:szCs w:val="32"/>
        </w:rPr>
      </w:pPr>
      <w:r w:rsidRPr="00C959B3">
        <w:rPr>
          <w:b/>
          <w:sz w:val="32"/>
          <w:szCs w:val="32"/>
          <w:u w:val="single" w:color="000000"/>
        </w:rPr>
        <w:t>Certificate IV</w:t>
      </w:r>
      <w:r w:rsidR="004A0EE5" w:rsidRPr="00C959B3">
        <w:rPr>
          <w:b/>
          <w:sz w:val="32"/>
          <w:szCs w:val="32"/>
          <w:u w:val="single" w:color="000000"/>
        </w:rPr>
        <w:t xml:space="preserve"> in Patisserie (Pastry &amp; Bakery</w:t>
      </w:r>
      <w:r w:rsidR="004A0EE5" w:rsidRPr="00C959B3">
        <w:rPr>
          <w:sz w:val="32"/>
          <w:szCs w:val="32"/>
          <w:u w:val="single" w:color="000000"/>
        </w:rPr>
        <w:t>)</w:t>
      </w:r>
      <w:r w:rsidR="004A0EE5" w:rsidRPr="00C959B3">
        <w:rPr>
          <w:b/>
          <w:sz w:val="32"/>
          <w:szCs w:val="32"/>
        </w:rPr>
        <w:t xml:space="preserve"> </w:t>
      </w:r>
    </w:p>
    <w:p w:rsidR="00052E6D" w:rsidRPr="00C25436" w:rsidRDefault="004A0EE5" w:rsidP="00620CD3">
      <w:pPr>
        <w:ind w:left="-3"/>
        <w:rPr>
          <w:sz w:val="16"/>
          <w:szCs w:val="16"/>
        </w:rPr>
      </w:pPr>
      <w:r w:rsidRPr="00412B76">
        <w:rPr>
          <w:b/>
        </w:rPr>
        <w:t xml:space="preserve"> </w:t>
      </w:r>
    </w:p>
    <w:p w:rsidR="00052E6D" w:rsidRPr="00412B76" w:rsidRDefault="004A0EE5">
      <w:pPr>
        <w:pStyle w:val="Heading1"/>
        <w:ind w:left="-4"/>
      </w:pPr>
      <w:r w:rsidRPr="00412B76">
        <w:t xml:space="preserve">DESCRIPTION </w:t>
      </w:r>
    </w:p>
    <w:p w:rsidR="00447BC6" w:rsidRPr="00412B76" w:rsidRDefault="008B0AC4">
      <w:pPr>
        <w:ind w:left="-4"/>
      </w:pPr>
      <w:r w:rsidRPr="00412B76">
        <w:t xml:space="preserve">This </w:t>
      </w:r>
      <w:r w:rsidR="006D587C" w:rsidRPr="00412B76">
        <w:t xml:space="preserve">qualification reflects the processes and standards required of the pastry kitchen worker who has supervisory or team leading roles in the kitchen. They work within a team environment independently or with </w:t>
      </w:r>
      <w:r w:rsidR="001A6305" w:rsidRPr="00412B76">
        <w:t xml:space="preserve">limited </w:t>
      </w:r>
      <w:r w:rsidR="006D587C" w:rsidRPr="00412B76">
        <w:t>guidance from others and are required to apply skills and knowledge to complete products and oversee tasks.</w:t>
      </w:r>
      <w:r w:rsidR="00F476CE" w:rsidRPr="00412B76">
        <w:t xml:space="preserve"> </w:t>
      </w:r>
    </w:p>
    <w:p w:rsidR="00447BC6" w:rsidRPr="001224FA" w:rsidRDefault="00447BC6">
      <w:pPr>
        <w:ind w:left="-4"/>
        <w:rPr>
          <w:sz w:val="16"/>
          <w:szCs w:val="16"/>
        </w:rPr>
      </w:pPr>
    </w:p>
    <w:p w:rsidR="00052E6D" w:rsidRPr="00412B76" w:rsidRDefault="00F476CE" w:rsidP="00EB5675">
      <w:pPr>
        <w:ind w:left="1" w:firstLine="0"/>
      </w:pPr>
      <w:r w:rsidRPr="00412B76">
        <w:t xml:space="preserve">The qualification covers essential skills and knowledge </w:t>
      </w:r>
      <w:r w:rsidR="00D01409" w:rsidRPr="00412B76">
        <w:t xml:space="preserve">in the preparation of specialist products in the pastry and bakery </w:t>
      </w:r>
      <w:r w:rsidR="00612CED" w:rsidRPr="00412B76">
        <w:t>kitchen(s). The qualification provides a pathway to work in different kitchen environment</w:t>
      </w:r>
      <w:r w:rsidR="005600E0" w:rsidRPr="00412B76">
        <w:t>s</w:t>
      </w:r>
      <w:r w:rsidR="00612CED" w:rsidRPr="00412B76">
        <w:t xml:space="preserve"> where pastry and bakery </w:t>
      </w:r>
      <w:r w:rsidR="00D01409" w:rsidRPr="00412B76">
        <w:t xml:space="preserve">products </w:t>
      </w:r>
      <w:r w:rsidR="00612CED" w:rsidRPr="00412B76">
        <w:t>a</w:t>
      </w:r>
      <w:r w:rsidR="00D01409" w:rsidRPr="00412B76">
        <w:t>re prepared and served, including patisseries, restaurants, hotels</w:t>
      </w:r>
      <w:r w:rsidR="004C7717" w:rsidRPr="00412B76">
        <w:t>, catering operations, resorts and coffee shops.</w:t>
      </w:r>
    </w:p>
    <w:p w:rsidR="00052E6D" w:rsidRPr="00412B76" w:rsidRDefault="004A0EE5">
      <w:pPr>
        <w:spacing w:after="0" w:line="259" w:lineRule="auto"/>
        <w:ind w:left="1" w:firstLine="0"/>
        <w:jc w:val="left"/>
      </w:pPr>
      <w:r w:rsidRPr="00412B76">
        <w:rPr>
          <w:b/>
        </w:rPr>
        <w:t xml:space="preserve"> </w:t>
      </w:r>
    </w:p>
    <w:p w:rsidR="00052E6D" w:rsidRPr="00412B76" w:rsidRDefault="004A0EE5">
      <w:pPr>
        <w:pStyle w:val="Heading1"/>
        <w:ind w:left="-4"/>
      </w:pPr>
      <w:r w:rsidRPr="00412B76">
        <w:t xml:space="preserve">CAREER OPPORTUNITIES  </w:t>
      </w:r>
    </w:p>
    <w:p w:rsidR="00675F24" w:rsidRPr="00412B76" w:rsidRDefault="00771C96" w:rsidP="00675F24">
      <w:pPr>
        <w:spacing w:after="58"/>
        <w:ind w:left="-4"/>
      </w:pPr>
      <w:r w:rsidRPr="00412B76">
        <w:t xml:space="preserve">This qualification provides pathways to work in various </w:t>
      </w:r>
      <w:r w:rsidR="00447BC6" w:rsidRPr="00412B76">
        <w:t xml:space="preserve">businesses </w:t>
      </w:r>
      <w:r w:rsidRPr="00412B76">
        <w:t>where patisserie products are prepared and served, including patisseries, restaurants, hote</w:t>
      </w:r>
      <w:r w:rsidR="00447BC6" w:rsidRPr="00412B76">
        <w:t xml:space="preserve">ls, catering operations, clubs </w:t>
      </w:r>
      <w:r w:rsidR="00675F24" w:rsidRPr="00412B76">
        <w:t>and coffee shops. Possible job titles include:</w:t>
      </w:r>
    </w:p>
    <w:p w:rsidR="00675F24" w:rsidRPr="00412B76" w:rsidRDefault="00675F24" w:rsidP="00675F24">
      <w:pPr>
        <w:pStyle w:val="ListParagraph"/>
        <w:numPr>
          <w:ilvl w:val="0"/>
          <w:numId w:val="4"/>
        </w:numPr>
        <w:spacing w:after="58"/>
      </w:pPr>
      <w:r w:rsidRPr="00412B76">
        <w:t>Baker – bakery, restaurant, hotel</w:t>
      </w:r>
    </w:p>
    <w:p w:rsidR="00675F24" w:rsidRPr="00412B76" w:rsidRDefault="00675F24" w:rsidP="00675F24">
      <w:pPr>
        <w:pStyle w:val="ListParagraph"/>
        <w:numPr>
          <w:ilvl w:val="0"/>
          <w:numId w:val="4"/>
        </w:numPr>
        <w:spacing w:after="58"/>
      </w:pPr>
      <w:r w:rsidRPr="00412B76">
        <w:t>Pastry Cook – café, coffee shop</w:t>
      </w:r>
    </w:p>
    <w:p w:rsidR="00675F24" w:rsidRPr="00412B76" w:rsidRDefault="00675F24" w:rsidP="00675F24">
      <w:pPr>
        <w:pStyle w:val="ListParagraph"/>
        <w:numPr>
          <w:ilvl w:val="0"/>
          <w:numId w:val="4"/>
        </w:numPr>
        <w:spacing w:after="58"/>
      </w:pPr>
      <w:r w:rsidRPr="00412B76">
        <w:t xml:space="preserve">Demi chef de </w:t>
      </w:r>
      <w:proofErr w:type="spellStart"/>
      <w:r w:rsidRPr="00412B76">
        <w:t>partie</w:t>
      </w:r>
      <w:proofErr w:type="spellEnd"/>
      <w:r w:rsidRPr="00412B76">
        <w:t xml:space="preserve"> – Patisserie</w:t>
      </w:r>
    </w:p>
    <w:p w:rsidR="00052E6D" w:rsidRPr="00412B76" w:rsidRDefault="004A0EE5" w:rsidP="00EB5675">
      <w:pPr>
        <w:pStyle w:val="Heading1"/>
        <w:ind w:left="0" w:firstLine="0"/>
      </w:pPr>
      <w:r w:rsidRPr="00412B76">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052E6D" w:rsidRPr="00412B76">
        <w:trPr>
          <w:trHeight w:val="278"/>
        </w:trPr>
        <w:tc>
          <w:tcPr>
            <w:tcW w:w="2069" w:type="dxa"/>
            <w:tcBorders>
              <w:top w:val="single" w:sz="4" w:space="0" w:color="000000"/>
              <w:left w:val="single" w:sz="4" w:space="0" w:color="000000"/>
              <w:bottom w:val="single" w:sz="4" w:space="0" w:color="000000"/>
              <w:right w:val="single" w:sz="4" w:space="0" w:color="000000"/>
            </w:tcBorders>
          </w:tcPr>
          <w:p w:rsidR="00052E6D" w:rsidRPr="00412B76" w:rsidRDefault="004A0EE5">
            <w:pPr>
              <w:spacing w:after="0" w:line="259" w:lineRule="auto"/>
              <w:ind w:left="0" w:firstLine="0"/>
              <w:jc w:val="left"/>
            </w:pPr>
            <w:r w:rsidRPr="00412B76">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052E6D" w:rsidRPr="00412B76" w:rsidRDefault="004A0EE5">
            <w:pPr>
              <w:spacing w:after="0" w:line="259" w:lineRule="auto"/>
              <w:ind w:left="2" w:firstLine="0"/>
              <w:jc w:val="left"/>
            </w:pPr>
            <w:r w:rsidRPr="00412B76">
              <w:t xml:space="preserve">1 </w:t>
            </w:r>
            <w:r w:rsidR="00D2763B" w:rsidRPr="00412B76">
              <w:t xml:space="preserve">and a half </w:t>
            </w:r>
            <w:r w:rsidRPr="00412B76">
              <w:t xml:space="preserve">year </w:t>
            </w:r>
          </w:p>
        </w:tc>
      </w:tr>
      <w:tr w:rsidR="00D2763B" w:rsidRPr="00412B76">
        <w:trPr>
          <w:trHeight w:val="278"/>
        </w:trPr>
        <w:tc>
          <w:tcPr>
            <w:tcW w:w="2069" w:type="dxa"/>
            <w:tcBorders>
              <w:top w:val="single" w:sz="4" w:space="0" w:color="000000"/>
              <w:left w:val="single" w:sz="4" w:space="0" w:color="000000"/>
              <w:bottom w:val="single" w:sz="4" w:space="0" w:color="000000"/>
              <w:right w:val="single" w:sz="4" w:space="0" w:color="000000"/>
            </w:tcBorders>
          </w:tcPr>
          <w:p w:rsidR="00D2763B" w:rsidRPr="00412B76" w:rsidRDefault="00D2763B">
            <w:pPr>
              <w:spacing w:after="0" w:line="259" w:lineRule="auto"/>
              <w:ind w:left="0" w:firstLine="0"/>
              <w:jc w:val="left"/>
            </w:pPr>
            <w:r w:rsidRPr="00412B76">
              <w:t>Part-Time</w:t>
            </w:r>
          </w:p>
        </w:tc>
        <w:tc>
          <w:tcPr>
            <w:tcW w:w="6840" w:type="dxa"/>
            <w:tcBorders>
              <w:top w:val="single" w:sz="4" w:space="0" w:color="000000"/>
              <w:left w:val="single" w:sz="4" w:space="0" w:color="000000"/>
              <w:bottom w:val="single" w:sz="4" w:space="0" w:color="000000"/>
              <w:right w:val="single" w:sz="4" w:space="0" w:color="000000"/>
            </w:tcBorders>
          </w:tcPr>
          <w:p w:rsidR="00D2763B" w:rsidRPr="00412B76" w:rsidRDefault="00D2763B">
            <w:pPr>
              <w:spacing w:after="0" w:line="259" w:lineRule="auto"/>
              <w:ind w:left="2" w:firstLine="0"/>
              <w:jc w:val="left"/>
            </w:pPr>
            <w:r w:rsidRPr="00412B76">
              <w:t>2 years</w:t>
            </w:r>
          </w:p>
        </w:tc>
      </w:tr>
    </w:tbl>
    <w:p w:rsidR="00052E6D" w:rsidRPr="00652FF5" w:rsidRDefault="004A0EE5">
      <w:pPr>
        <w:spacing w:after="0" w:line="259" w:lineRule="auto"/>
        <w:ind w:left="1" w:firstLine="0"/>
        <w:jc w:val="left"/>
        <w:rPr>
          <w:sz w:val="16"/>
          <w:szCs w:val="16"/>
        </w:rPr>
      </w:pPr>
      <w:r w:rsidRPr="00412B76">
        <w:rPr>
          <w:b/>
        </w:rPr>
        <w:t xml:space="preserve"> </w:t>
      </w:r>
    </w:p>
    <w:p w:rsidR="00052E6D" w:rsidRPr="00412B76" w:rsidRDefault="004A0EE5" w:rsidP="006F1C7B">
      <w:pPr>
        <w:pStyle w:val="Heading1"/>
        <w:ind w:left="-4"/>
      </w:pPr>
      <w:r w:rsidRPr="00412B76">
        <w:t xml:space="preserve">ELIGIBILITY/ADMISSION REQUIREMENTS  </w:t>
      </w:r>
    </w:p>
    <w:p w:rsidR="00424A70" w:rsidRPr="00424A70" w:rsidRDefault="00424A70" w:rsidP="00424A70">
      <w:pPr>
        <w:tabs>
          <w:tab w:val="left" w:pos="7935"/>
        </w:tabs>
        <w:spacing w:after="0" w:line="240" w:lineRule="auto"/>
        <w:ind w:left="720" w:hanging="720"/>
        <w:rPr>
          <w:rFonts w:asciiTheme="minorHAnsi" w:eastAsia="Times New Roman" w:hAnsiTheme="minorHAnsi" w:cs="Times New Roman"/>
          <w:color w:val="auto"/>
        </w:rPr>
      </w:pPr>
      <w:r w:rsidRPr="00424A70">
        <w:rPr>
          <w:rFonts w:asciiTheme="minorHAnsi" w:eastAsia="Times New Roman" w:hAnsiTheme="minorHAnsi" w:cs="Times New Roman"/>
          <w:color w:val="auto"/>
        </w:rPr>
        <w:t>With a current medical certificate, the student must;</w:t>
      </w:r>
    </w:p>
    <w:p w:rsidR="00424A70" w:rsidRPr="00424A70" w:rsidRDefault="00424A70" w:rsidP="00424A70">
      <w:pPr>
        <w:numPr>
          <w:ilvl w:val="0"/>
          <w:numId w:val="5"/>
        </w:numPr>
        <w:tabs>
          <w:tab w:val="left" w:pos="7935"/>
        </w:tabs>
        <w:spacing w:after="200" w:line="276" w:lineRule="auto"/>
        <w:contextualSpacing/>
        <w:jc w:val="left"/>
        <w:rPr>
          <w:rFonts w:asciiTheme="minorHAnsi" w:eastAsia="Times New Roman" w:hAnsiTheme="minorHAnsi" w:cs="Times New Roman"/>
          <w:color w:val="auto"/>
          <w:sz w:val="24"/>
          <w:szCs w:val="24"/>
        </w:rPr>
      </w:pPr>
      <w:r w:rsidRPr="00424A70">
        <w:rPr>
          <w:rFonts w:asciiTheme="minorHAnsi" w:eastAsia="Times New Roman" w:hAnsiTheme="minorHAnsi" w:cs="Times New Roman"/>
          <w:color w:val="auto"/>
          <w:sz w:val="24"/>
          <w:szCs w:val="24"/>
        </w:rPr>
        <w:t>Pass in Certificate III in Patisserie (Pastry &amp; Bakery) or equivalent from a nationally recognized provider; and</w:t>
      </w:r>
    </w:p>
    <w:p w:rsidR="00424A70" w:rsidRPr="00424A70" w:rsidRDefault="00424A70" w:rsidP="00424A70">
      <w:pPr>
        <w:numPr>
          <w:ilvl w:val="0"/>
          <w:numId w:val="5"/>
        </w:numPr>
        <w:tabs>
          <w:tab w:val="left" w:pos="7935"/>
        </w:tabs>
        <w:spacing w:after="200" w:line="276" w:lineRule="auto"/>
        <w:contextualSpacing/>
        <w:jc w:val="left"/>
        <w:rPr>
          <w:rFonts w:asciiTheme="minorHAnsi" w:eastAsia="Times New Roman" w:hAnsiTheme="minorHAnsi" w:cs="Times New Roman"/>
          <w:color w:val="auto"/>
          <w:sz w:val="24"/>
          <w:szCs w:val="24"/>
        </w:rPr>
      </w:pPr>
      <w:r w:rsidRPr="00424A70">
        <w:rPr>
          <w:rFonts w:asciiTheme="minorHAnsi" w:eastAsia="Times New Roman" w:hAnsiTheme="minorHAnsi" w:cs="Times New Roman"/>
          <w:color w:val="auto"/>
          <w:sz w:val="24"/>
          <w:szCs w:val="24"/>
        </w:rPr>
        <w:t>Completed 6 months, equivalent to a minimum of 960 hours of supervised training in a resort or hotel kitchen; or</w:t>
      </w:r>
    </w:p>
    <w:p w:rsidR="00424A70" w:rsidRPr="00424A70" w:rsidRDefault="00424A70" w:rsidP="00424A70">
      <w:pPr>
        <w:numPr>
          <w:ilvl w:val="0"/>
          <w:numId w:val="5"/>
        </w:numPr>
        <w:tabs>
          <w:tab w:val="left" w:pos="7935"/>
        </w:tabs>
        <w:spacing w:after="200" w:line="276" w:lineRule="auto"/>
        <w:contextualSpacing/>
        <w:jc w:val="left"/>
        <w:rPr>
          <w:rFonts w:asciiTheme="minorHAnsi" w:eastAsia="Times New Roman" w:hAnsiTheme="minorHAnsi" w:cs="Times New Roman"/>
          <w:color w:val="auto"/>
          <w:sz w:val="24"/>
          <w:szCs w:val="24"/>
        </w:rPr>
      </w:pPr>
      <w:r w:rsidRPr="00424A70">
        <w:rPr>
          <w:rFonts w:asciiTheme="minorHAnsi" w:eastAsia="Times New Roman" w:hAnsiTheme="minorHAnsi" w:cs="Times New Roman"/>
          <w:color w:val="auto"/>
          <w:sz w:val="24"/>
          <w:szCs w:val="24"/>
        </w:rPr>
        <w:t xml:space="preserve">Recommendation and confirmation of work experience and sponsorship of studies by employer. This will be subject to recognition of prior learning (RPL) assessment outcome.    </w:t>
      </w:r>
    </w:p>
    <w:p w:rsidR="00052E6D" w:rsidRPr="00412B76" w:rsidRDefault="004A0EE5">
      <w:pPr>
        <w:pStyle w:val="Heading1"/>
        <w:ind w:left="-4"/>
      </w:pPr>
      <w:r w:rsidRPr="00412B76">
        <w:t xml:space="preserve">COURSE INFORMATION </w:t>
      </w:r>
    </w:p>
    <w:p w:rsidR="00052E6D" w:rsidRPr="00412B76" w:rsidRDefault="004A0EE5">
      <w:pPr>
        <w:ind w:left="-4"/>
      </w:pPr>
      <w:r w:rsidRPr="00412B76">
        <w:t xml:space="preserve">This </w:t>
      </w:r>
      <w:r w:rsidR="00666BF9">
        <w:t>programme has a total of nine</w:t>
      </w:r>
      <w:r w:rsidR="00A26587" w:rsidRPr="00412B76">
        <w:t xml:space="preserve"> (</w:t>
      </w:r>
      <w:r w:rsidR="00666BF9">
        <w:t>9</w:t>
      </w:r>
      <w:r w:rsidRPr="00412B76">
        <w:t xml:space="preserve">) courses. </w:t>
      </w:r>
    </w:p>
    <w:tbl>
      <w:tblPr>
        <w:tblStyle w:val="TableGrid"/>
        <w:tblW w:w="8906" w:type="dxa"/>
        <w:tblInd w:w="93" w:type="dxa"/>
        <w:tblCellMar>
          <w:top w:w="44" w:type="dxa"/>
          <w:left w:w="104" w:type="dxa"/>
          <w:right w:w="64" w:type="dxa"/>
        </w:tblCellMar>
        <w:tblLook w:val="04A0" w:firstRow="1" w:lastRow="0" w:firstColumn="1" w:lastColumn="0" w:noHBand="0" w:noVBand="1"/>
      </w:tblPr>
      <w:tblGrid>
        <w:gridCol w:w="988"/>
        <w:gridCol w:w="3324"/>
        <w:gridCol w:w="1080"/>
        <w:gridCol w:w="1260"/>
        <w:gridCol w:w="1445"/>
        <w:gridCol w:w="809"/>
      </w:tblGrid>
      <w:tr w:rsidR="00425BB4" w:rsidTr="00105DEB">
        <w:trPr>
          <w:trHeight w:val="704"/>
        </w:trPr>
        <w:tc>
          <w:tcPr>
            <w:tcW w:w="988" w:type="dxa"/>
            <w:tcBorders>
              <w:top w:val="single" w:sz="4" w:space="0" w:color="000000"/>
              <w:left w:val="single" w:sz="4" w:space="0" w:color="000000"/>
              <w:bottom w:val="single" w:sz="4" w:space="0" w:color="000000"/>
              <w:right w:val="single" w:sz="4" w:space="0" w:color="000000"/>
            </w:tcBorders>
            <w:shd w:val="clear" w:color="auto" w:fill="DADADB"/>
            <w:hideMark/>
          </w:tcPr>
          <w:p w:rsidR="00105DEB" w:rsidRDefault="00105DEB">
            <w:pPr>
              <w:spacing w:after="0" w:line="256" w:lineRule="auto"/>
              <w:ind w:left="0" w:firstLine="0"/>
              <w:jc w:val="left"/>
            </w:pPr>
            <w:r>
              <w:rPr>
                <w:b/>
              </w:rPr>
              <w:t xml:space="preserve">Course Code </w:t>
            </w:r>
          </w:p>
        </w:tc>
        <w:tc>
          <w:tcPr>
            <w:tcW w:w="3324" w:type="dxa"/>
            <w:tcBorders>
              <w:top w:val="single" w:sz="4" w:space="0" w:color="000000"/>
              <w:left w:val="single" w:sz="4" w:space="0" w:color="000000"/>
              <w:bottom w:val="single" w:sz="4" w:space="0" w:color="000000"/>
              <w:right w:val="single" w:sz="4" w:space="0" w:color="000000"/>
            </w:tcBorders>
            <w:shd w:val="clear" w:color="auto" w:fill="DADADB"/>
            <w:hideMark/>
          </w:tcPr>
          <w:p w:rsidR="00105DEB" w:rsidRDefault="00105DEB">
            <w:pPr>
              <w:spacing w:after="0" w:line="256" w:lineRule="auto"/>
              <w:ind w:left="4" w:firstLine="0"/>
              <w:jc w:val="left"/>
            </w:pPr>
            <w:r>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shd w:val="clear" w:color="auto" w:fill="DADADB"/>
            <w:hideMark/>
          </w:tcPr>
          <w:p w:rsidR="00105DEB" w:rsidRDefault="00105DEB">
            <w:pPr>
              <w:spacing w:after="0" w:line="256" w:lineRule="auto"/>
              <w:ind w:left="5" w:firstLine="0"/>
              <w:jc w:val="left"/>
            </w:pPr>
            <w:r>
              <w:rPr>
                <w:b/>
              </w:rPr>
              <w:t xml:space="preserve">Semester </w:t>
            </w:r>
          </w:p>
        </w:tc>
        <w:tc>
          <w:tcPr>
            <w:tcW w:w="1260" w:type="dxa"/>
            <w:tcBorders>
              <w:top w:val="single" w:sz="4" w:space="0" w:color="000000"/>
              <w:left w:val="single" w:sz="4" w:space="0" w:color="000000"/>
              <w:bottom w:val="single" w:sz="4" w:space="0" w:color="000000"/>
              <w:right w:val="single" w:sz="4" w:space="0" w:color="000000"/>
            </w:tcBorders>
            <w:shd w:val="clear" w:color="auto" w:fill="DADADB"/>
            <w:hideMark/>
          </w:tcPr>
          <w:p w:rsidR="00105DEB" w:rsidRDefault="00105DEB">
            <w:pPr>
              <w:spacing w:after="0" w:line="256" w:lineRule="auto"/>
              <w:ind w:left="0" w:firstLine="0"/>
              <w:jc w:val="center"/>
            </w:pPr>
            <w:r>
              <w:rPr>
                <w:b/>
              </w:rPr>
              <w:t xml:space="preserve">Delivery Mode </w:t>
            </w:r>
          </w:p>
        </w:tc>
        <w:tc>
          <w:tcPr>
            <w:tcW w:w="1445" w:type="dxa"/>
            <w:tcBorders>
              <w:top w:val="single" w:sz="4" w:space="0" w:color="000000"/>
              <w:left w:val="single" w:sz="4" w:space="0" w:color="000000"/>
              <w:bottom w:val="single" w:sz="4" w:space="0" w:color="000000"/>
              <w:right w:val="single" w:sz="4" w:space="0" w:color="000000"/>
            </w:tcBorders>
            <w:shd w:val="clear" w:color="auto" w:fill="DADADB"/>
            <w:hideMark/>
          </w:tcPr>
          <w:p w:rsidR="00105DEB" w:rsidRDefault="00105DEB">
            <w:pPr>
              <w:spacing w:after="0" w:line="256" w:lineRule="auto"/>
              <w:ind w:left="116" w:firstLine="0"/>
              <w:jc w:val="left"/>
            </w:pPr>
            <w:r>
              <w:rPr>
                <w:b/>
              </w:rPr>
              <w:t xml:space="preserve">Campus </w:t>
            </w:r>
          </w:p>
        </w:tc>
        <w:tc>
          <w:tcPr>
            <w:tcW w:w="809" w:type="dxa"/>
            <w:tcBorders>
              <w:top w:val="single" w:sz="4" w:space="0" w:color="000000"/>
              <w:left w:val="single" w:sz="4" w:space="0" w:color="000000"/>
              <w:bottom w:val="single" w:sz="4" w:space="0" w:color="000000"/>
              <w:right w:val="single" w:sz="4" w:space="0" w:color="000000"/>
            </w:tcBorders>
            <w:shd w:val="clear" w:color="auto" w:fill="DADADB"/>
            <w:hideMark/>
          </w:tcPr>
          <w:p w:rsidR="00105DEB" w:rsidRDefault="00105DEB">
            <w:pPr>
              <w:spacing w:after="0" w:line="256" w:lineRule="auto"/>
              <w:ind w:left="0" w:firstLine="0"/>
              <w:jc w:val="center"/>
            </w:pPr>
            <w:r>
              <w:rPr>
                <w:b/>
              </w:rPr>
              <w:t xml:space="preserve">Fees (FJD) </w:t>
            </w:r>
          </w:p>
        </w:tc>
      </w:tr>
      <w:tr w:rsidR="00425BB4" w:rsidTr="00425BB4">
        <w:trPr>
          <w:trHeight w:val="577"/>
        </w:trPr>
        <w:tc>
          <w:tcPr>
            <w:tcW w:w="988"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4A70">
            <w:pPr>
              <w:spacing w:after="0" w:line="259" w:lineRule="auto"/>
              <w:ind w:left="0" w:firstLine="0"/>
              <w:jc w:val="left"/>
            </w:pPr>
            <w:r>
              <w:t xml:space="preserve">CECP31 </w:t>
            </w:r>
          </w:p>
        </w:tc>
        <w:tc>
          <w:tcPr>
            <w:tcW w:w="3324"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4A70">
            <w:pPr>
              <w:spacing w:after="0" w:line="259" w:lineRule="auto"/>
              <w:ind w:left="0" w:firstLine="0"/>
              <w:jc w:val="left"/>
            </w:pPr>
            <w:r>
              <w:t>Patisserie Methods &amp; Skills I</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5BB4">
            <w:pPr>
              <w:spacing w:after="0" w:line="259" w:lineRule="auto"/>
              <w:ind w:left="0" w:right="44" w:firstLine="0"/>
              <w:jc w:val="center"/>
            </w:pPr>
            <w: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5BB4">
            <w:pPr>
              <w:spacing w:after="0" w:line="259" w:lineRule="auto"/>
              <w:ind w:left="2" w:firstLine="0"/>
              <w:jc w:val="center"/>
            </w:pPr>
            <w:r>
              <w:t>Face to Face &amp; Blended</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C6D25">
            <w:pPr>
              <w:spacing w:after="0" w:line="259" w:lineRule="auto"/>
              <w:ind w:left="0" w:right="41" w:firstLine="0"/>
            </w:pPr>
            <w:proofErr w:type="spellStart"/>
            <w:r>
              <w:t>Laucala</w:t>
            </w:r>
            <w:proofErr w:type="spellEnd"/>
            <w:r>
              <w:t xml:space="preserve">/ Nadi </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C6D25">
            <w:pPr>
              <w:spacing w:after="0" w:line="259" w:lineRule="auto"/>
              <w:ind w:left="2" w:firstLine="0"/>
              <w:jc w:val="left"/>
            </w:pPr>
            <w:r>
              <w:t xml:space="preserve">$550 </w:t>
            </w:r>
          </w:p>
        </w:tc>
      </w:tr>
      <w:tr w:rsidR="00425BB4" w:rsidTr="00425BB4">
        <w:trPr>
          <w:trHeight w:val="576"/>
        </w:trPr>
        <w:tc>
          <w:tcPr>
            <w:tcW w:w="988"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4A70">
            <w:pPr>
              <w:spacing w:after="0" w:line="259" w:lineRule="auto"/>
              <w:ind w:left="0" w:firstLine="0"/>
              <w:jc w:val="left"/>
            </w:pPr>
            <w:r>
              <w:t xml:space="preserve">CECP32 </w:t>
            </w:r>
          </w:p>
        </w:tc>
        <w:tc>
          <w:tcPr>
            <w:tcW w:w="3324"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4A70">
            <w:pPr>
              <w:spacing w:after="0" w:line="259" w:lineRule="auto"/>
              <w:ind w:left="4" w:firstLine="0"/>
              <w:jc w:val="left"/>
            </w:pPr>
            <w:r>
              <w:t>Patisserie Methods &amp; Skills II</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5BB4">
            <w:pPr>
              <w:spacing w:after="0" w:line="259" w:lineRule="auto"/>
              <w:ind w:left="0" w:right="44" w:firstLine="0"/>
              <w:jc w:val="center"/>
            </w:pPr>
            <w: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5BB4">
            <w:pPr>
              <w:spacing w:after="0" w:line="259" w:lineRule="auto"/>
              <w:ind w:left="2" w:firstLine="0"/>
              <w:jc w:val="center"/>
            </w:pPr>
            <w:r>
              <w:t>Face to Face</w:t>
            </w:r>
            <w:r w:rsidR="00425BB4">
              <w:t xml:space="preserve"> &amp; Blended</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C6D25">
            <w:pPr>
              <w:spacing w:after="0" w:line="259" w:lineRule="auto"/>
              <w:ind w:left="0" w:right="41" w:firstLine="0"/>
              <w:jc w:val="center"/>
            </w:pPr>
            <w:proofErr w:type="spellStart"/>
            <w:r>
              <w:t>Laucala</w:t>
            </w:r>
            <w:proofErr w:type="spellEnd"/>
            <w:r>
              <w:t>/ Nadi</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C6D25">
            <w:pPr>
              <w:spacing w:after="0" w:line="259" w:lineRule="auto"/>
              <w:ind w:left="2" w:firstLine="0"/>
              <w:jc w:val="left"/>
            </w:pPr>
            <w:r>
              <w:t xml:space="preserve">$550 </w:t>
            </w:r>
          </w:p>
        </w:tc>
      </w:tr>
      <w:tr w:rsidR="00425BB4" w:rsidTr="00425BB4">
        <w:trPr>
          <w:trHeight w:val="488"/>
        </w:trPr>
        <w:tc>
          <w:tcPr>
            <w:tcW w:w="988"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4A70">
            <w:pPr>
              <w:spacing w:after="0" w:line="259" w:lineRule="auto"/>
              <w:ind w:left="0" w:firstLine="0"/>
              <w:jc w:val="left"/>
            </w:pPr>
            <w:r>
              <w:t>CECC31</w:t>
            </w:r>
          </w:p>
        </w:tc>
        <w:tc>
          <w:tcPr>
            <w:tcW w:w="3324"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4A70">
            <w:pPr>
              <w:tabs>
                <w:tab w:val="center" w:pos="2884"/>
              </w:tabs>
              <w:spacing w:after="0" w:line="259" w:lineRule="auto"/>
              <w:ind w:left="0" w:firstLine="0"/>
              <w:jc w:val="left"/>
            </w:pPr>
            <w:r>
              <w:t>Kitchen Fundamentals – Food Safety, OHS, Equipment &amp; cookery Methods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5BB4">
            <w:pPr>
              <w:spacing w:after="0" w:line="259" w:lineRule="auto"/>
              <w:ind w:left="0" w:right="44" w:firstLine="0"/>
              <w:jc w:val="center"/>
            </w:pPr>
            <w:r>
              <w:t>1 &amp; 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5BB4">
            <w:pPr>
              <w:spacing w:after="0" w:line="259" w:lineRule="auto"/>
              <w:ind w:left="2" w:firstLine="0"/>
              <w:jc w:val="center"/>
            </w:pPr>
            <w:r>
              <w:t xml:space="preserve">Face to </w:t>
            </w:r>
            <w:r w:rsidR="00425BB4">
              <w:t>f</w:t>
            </w:r>
            <w:r>
              <w:t>ace</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C6D25">
            <w:pPr>
              <w:spacing w:after="0" w:line="259" w:lineRule="auto"/>
              <w:ind w:left="0" w:right="41" w:firstLine="0"/>
              <w:jc w:val="center"/>
            </w:pPr>
            <w:proofErr w:type="spellStart"/>
            <w:r>
              <w:t>Laucala</w:t>
            </w:r>
            <w:proofErr w:type="spellEnd"/>
            <w:r>
              <w:t>/ Nadi</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C6D25">
            <w:pPr>
              <w:spacing w:after="0" w:line="259" w:lineRule="auto"/>
              <w:ind w:left="2" w:firstLine="0"/>
              <w:jc w:val="left"/>
            </w:pPr>
            <w:r>
              <w:t xml:space="preserve">$550 </w:t>
            </w:r>
          </w:p>
        </w:tc>
      </w:tr>
      <w:tr w:rsidR="00425BB4" w:rsidTr="00425BB4">
        <w:trPr>
          <w:trHeight w:val="576"/>
        </w:trPr>
        <w:tc>
          <w:tcPr>
            <w:tcW w:w="988"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4A70">
            <w:pPr>
              <w:spacing w:after="0" w:line="259" w:lineRule="auto"/>
              <w:ind w:left="0" w:firstLine="0"/>
              <w:jc w:val="left"/>
            </w:pPr>
            <w:r>
              <w:lastRenderedPageBreak/>
              <w:t xml:space="preserve">CECC34 </w:t>
            </w:r>
          </w:p>
        </w:tc>
        <w:tc>
          <w:tcPr>
            <w:tcW w:w="3324"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4A70">
            <w:pPr>
              <w:tabs>
                <w:tab w:val="center" w:pos="2884"/>
              </w:tabs>
              <w:spacing w:after="0" w:line="259" w:lineRule="auto"/>
              <w:ind w:left="0" w:firstLine="0"/>
              <w:jc w:val="left"/>
            </w:pPr>
            <w:r>
              <w:t>Technology, Menu Planning, Stock Control and First Aid</w:t>
            </w:r>
            <w:r>
              <w:rPr>
                <w:b/>
              </w:rPr>
              <w:tab/>
            </w: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5BB4">
            <w:pPr>
              <w:spacing w:after="0" w:line="259" w:lineRule="auto"/>
              <w:ind w:left="0" w:right="44" w:firstLine="0"/>
              <w:jc w:val="center"/>
            </w:pPr>
            <w:r>
              <w:t>1 &amp; 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C6D25" w:rsidRDefault="00425BB4" w:rsidP="00425BB4">
            <w:pPr>
              <w:spacing w:after="0" w:line="259" w:lineRule="auto"/>
              <w:ind w:left="2" w:firstLine="0"/>
              <w:jc w:val="center"/>
            </w:pPr>
            <w:r>
              <w:t>Face to face</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C6D25">
            <w:pPr>
              <w:spacing w:after="0" w:line="259" w:lineRule="auto"/>
              <w:ind w:left="0" w:right="41" w:firstLine="0"/>
              <w:jc w:val="center"/>
            </w:pPr>
            <w:proofErr w:type="spellStart"/>
            <w:r>
              <w:t>Laucala</w:t>
            </w:r>
            <w:proofErr w:type="spellEnd"/>
            <w:r>
              <w:t>/ Nadi</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C6D25">
            <w:pPr>
              <w:spacing w:after="0" w:line="259" w:lineRule="auto"/>
              <w:ind w:left="2" w:firstLine="0"/>
              <w:jc w:val="left"/>
            </w:pPr>
            <w:r>
              <w:t xml:space="preserve">$550 </w:t>
            </w:r>
          </w:p>
        </w:tc>
      </w:tr>
      <w:tr w:rsidR="00425BB4" w:rsidTr="00425BB4">
        <w:trPr>
          <w:trHeight w:val="488"/>
        </w:trPr>
        <w:tc>
          <w:tcPr>
            <w:tcW w:w="988"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4A70">
            <w:pPr>
              <w:spacing w:after="0" w:line="259" w:lineRule="auto"/>
              <w:ind w:left="0" w:firstLine="0"/>
              <w:jc w:val="left"/>
            </w:pPr>
            <w:r>
              <w:t>CECP33</w:t>
            </w:r>
          </w:p>
        </w:tc>
        <w:tc>
          <w:tcPr>
            <w:tcW w:w="3324"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4A70">
            <w:pPr>
              <w:spacing w:after="33" w:line="259" w:lineRule="auto"/>
              <w:ind w:left="4" w:firstLine="0"/>
              <w:jc w:val="left"/>
            </w:pPr>
            <w:r>
              <w:t>Workplace Attachment</w:t>
            </w:r>
            <w:r>
              <w:rPr>
                <w:b/>
              </w:rPr>
              <w:t xml:space="preserve"> </w:t>
            </w:r>
            <w:r w:rsidRPr="00937A73">
              <w:t>- Patisserie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5BB4">
            <w:pPr>
              <w:spacing w:after="0" w:line="259" w:lineRule="auto"/>
              <w:ind w:left="0" w:right="44" w:firstLine="0"/>
              <w:jc w:val="center"/>
            </w:pPr>
            <w:r>
              <w:t>1 &amp; 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25BB4">
            <w:pPr>
              <w:spacing w:after="0" w:line="259" w:lineRule="auto"/>
              <w:ind w:left="2" w:firstLine="0"/>
              <w:jc w:val="center"/>
            </w:pPr>
            <w:r>
              <w:t>Face to Face</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C6D25">
            <w:pPr>
              <w:spacing w:after="0" w:line="259" w:lineRule="auto"/>
              <w:ind w:left="0" w:right="41" w:firstLine="0"/>
              <w:jc w:val="center"/>
            </w:pPr>
            <w:proofErr w:type="spellStart"/>
            <w:r>
              <w:t>Laucala</w:t>
            </w:r>
            <w:proofErr w:type="spellEnd"/>
            <w:r>
              <w:t>/ Nadi</w:t>
            </w:r>
          </w:p>
        </w:tc>
        <w:tc>
          <w:tcPr>
            <w:tcW w:w="809" w:type="dxa"/>
            <w:tcBorders>
              <w:top w:val="single" w:sz="4" w:space="0" w:color="000000"/>
              <w:left w:val="single" w:sz="4" w:space="0" w:color="000000"/>
              <w:bottom w:val="single" w:sz="4" w:space="0" w:color="000000"/>
              <w:right w:val="single" w:sz="4" w:space="0" w:color="000000"/>
            </w:tcBorders>
            <w:vAlign w:val="center"/>
            <w:hideMark/>
          </w:tcPr>
          <w:p w:rsidR="004C6D25" w:rsidRDefault="004C6D25" w:rsidP="004C6D25">
            <w:pPr>
              <w:spacing w:after="0" w:line="259" w:lineRule="auto"/>
              <w:ind w:left="2" w:firstLine="0"/>
              <w:jc w:val="left"/>
            </w:pPr>
            <w:r>
              <w:t xml:space="preserve">$550 </w:t>
            </w:r>
          </w:p>
        </w:tc>
      </w:tr>
      <w:tr w:rsidR="00425BB4" w:rsidTr="00425BB4">
        <w:trPr>
          <w:trHeight w:val="398"/>
        </w:trPr>
        <w:tc>
          <w:tcPr>
            <w:tcW w:w="988" w:type="dxa"/>
            <w:tcBorders>
              <w:top w:val="single" w:sz="4" w:space="0" w:color="000000"/>
              <w:left w:val="single" w:sz="4" w:space="0" w:color="000000"/>
              <w:bottom w:val="single" w:sz="4" w:space="0" w:color="000000"/>
              <w:right w:val="single" w:sz="4" w:space="0" w:color="000000"/>
            </w:tcBorders>
            <w:vAlign w:val="center"/>
          </w:tcPr>
          <w:p w:rsidR="00105DEB" w:rsidRDefault="00105DEB" w:rsidP="00424A70">
            <w:pPr>
              <w:spacing w:after="0" w:line="256" w:lineRule="auto"/>
              <w:ind w:left="0" w:firstLine="0"/>
              <w:jc w:val="left"/>
            </w:pPr>
            <w:r>
              <w:t>CECP41</w:t>
            </w:r>
          </w:p>
        </w:tc>
        <w:tc>
          <w:tcPr>
            <w:tcW w:w="3324" w:type="dxa"/>
            <w:tcBorders>
              <w:top w:val="single" w:sz="4" w:space="0" w:color="000000"/>
              <w:left w:val="single" w:sz="4" w:space="0" w:color="000000"/>
              <w:bottom w:val="single" w:sz="4" w:space="0" w:color="000000"/>
              <w:right w:val="single" w:sz="4" w:space="0" w:color="000000"/>
            </w:tcBorders>
            <w:vAlign w:val="center"/>
          </w:tcPr>
          <w:p w:rsidR="00105DEB" w:rsidRDefault="00105DEB" w:rsidP="00424A70">
            <w:pPr>
              <w:spacing w:after="33" w:line="256" w:lineRule="auto"/>
              <w:ind w:left="4" w:firstLine="0"/>
              <w:jc w:val="left"/>
            </w:pPr>
            <w:r>
              <w:t>Patisserie Methods and Skills III</w:t>
            </w:r>
          </w:p>
        </w:tc>
        <w:tc>
          <w:tcPr>
            <w:tcW w:w="1080" w:type="dxa"/>
            <w:tcBorders>
              <w:top w:val="single" w:sz="4" w:space="0" w:color="000000"/>
              <w:left w:val="single" w:sz="4" w:space="0" w:color="000000"/>
              <w:bottom w:val="single" w:sz="4" w:space="0" w:color="000000"/>
              <w:right w:val="single" w:sz="4" w:space="0" w:color="000000"/>
            </w:tcBorders>
            <w:vAlign w:val="center"/>
          </w:tcPr>
          <w:p w:rsidR="00105DEB" w:rsidRDefault="00105DEB" w:rsidP="00425BB4">
            <w:pPr>
              <w:spacing w:after="0" w:line="256" w:lineRule="auto"/>
              <w:ind w:left="0" w:right="44" w:firstLine="0"/>
              <w:jc w:val="center"/>
            </w:pPr>
            <w:r>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105DEB" w:rsidRDefault="00105DEB" w:rsidP="00425BB4">
            <w:pPr>
              <w:spacing w:after="0" w:line="256" w:lineRule="auto"/>
              <w:ind w:left="2" w:firstLine="0"/>
              <w:jc w:val="center"/>
            </w:pPr>
            <w:r>
              <w:t>Blended</w:t>
            </w:r>
          </w:p>
        </w:tc>
        <w:tc>
          <w:tcPr>
            <w:tcW w:w="1445" w:type="dxa"/>
            <w:tcBorders>
              <w:top w:val="single" w:sz="4" w:space="0" w:color="000000"/>
              <w:left w:val="single" w:sz="4" w:space="0" w:color="000000"/>
              <w:bottom w:val="single" w:sz="4" w:space="0" w:color="000000"/>
              <w:right w:val="single" w:sz="4" w:space="0" w:color="000000"/>
            </w:tcBorders>
            <w:vAlign w:val="center"/>
          </w:tcPr>
          <w:p w:rsidR="00105DEB" w:rsidRDefault="00105DEB">
            <w:pPr>
              <w:spacing w:after="0" w:line="256" w:lineRule="auto"/>
              <w:ind w:left="0" w:right="41" w:firstLine="0"/>
              <w:jc w:val="center"/>
            </w:pPr>
            <w:proofErr w:type="spellStart"/>
            <w:r>
              <w:t>Laucala</w:t>
            </w:r>
            <w:proofErr w:type="spellEnd"/>
            <w:r>
              <w:t>/Nadi</w:t>
            </w:r>
          </w:p>
        </w:tc>
        <w:tc>
          <w:tcPr>
            <w:tcW w:w="809" w:type="dxa"/>
            <w:tcBorders>
              <w:top w:val="single" w:sz="4" w:space="0" w:color="000000"/>
              <w:left w:val="single" w:sz="4" w:space="0" w:color="000000"/>
              <w:bottom w:val="single" w:sz="4" w:space="0" w:color="000000"/>
              <w:right w:val="single" w:sz="4" w:space="0" w:color="000000"/>
            </w:tcBorders>
            <w:vAlign w:val="center"/>
          </w:tcPr>
          <w:p w:rsidR="00105DEB" w:rsidRDefault="00881B9E" w:rsidP="00881B9E">
            <w:pPr>
              <w:spacing w:after="0" w:line="256" w:lineRule="auto"/>
              <w:ind w:left="2" w:firstLine="0"/>
              <w:jc w:val="left"/>
            </w:pPr>
            <w:r>
              <w:t>$1,100</w:t>
            </w:r>
          </w:p>
        </w:tc>
      </w:tr>
      <w:tr w:rsidR="00425BB4" w:rsidTr="00425BB4">
        <w:trPr>
          <w:trHeight w:val="362"/>
        </w:trPr>
        <w:tc>
          <w:tcPr>
            <w:tcW w:w="988" w:type="dxa"/>
            <w:tcBorders>
              <w:top w:val="single" w:sz="4" w:space="0" w:color="000000"/>
              <w:left w:val="single" w:sz="4" w:space="0" w:color="000000"/>
              <w:bottom w:val="single" w:sz="4" w:space="0" w:color="000000"/>
              <w:right w:val="single" w:sz="4" w:space="0" w:color="000000"/>
            </w:tcBorders>
            <w:vAlign w:val="center"/>
          </w:tcPr>
          <w:p w:rsidR="00105DEB" w:rsidRDefault="00105DEB" w:rsidP="00424A70">
            <w:pPr>
              <w:spacing w:after="0" w:line="256" w:lineRule="auto"/>
              <w:ind w:left="0" w:firstLine="0"/>
              <w:jc w:val="left"/>
            </w:pPr>
            <w:r>
              <w:t>CECP42</w:t>
            </w:r>
          </w:p>
        </w:tc>
        <w:tc>
          <w:tcPr>
            <w:tcW w:w="3324" w:type="dxa"/>
            <w:tcBorders>
              <w:top w:val="single" w:sz="4" w:space="0" w:color="000000"/>
              <w:left w:val="single" w:sz="4" w:space="0" w:color="000000"/>
              <w:bottom w:val="single" w:sz="4" w:space="0" w:color="000000"/>
              <w:right w:val="single" w:sz="4" w:space="0" w:color="000000"/>
            </w:tcBorders>
            <w:vAlign w:val="center"/>
          </w:tcPr>
          <w:p w:rsidR="00105DEB" w:rsidRDefault="00AA6C86" w:rsidP="00424A70">
            <w:pPr>
              <w:spacing w:after="33" w:line="256" w:lineRule="auto"/>
              <w:ind w:left="4" w:firstLine="0"/>
              <w:jc w:val="left"/>
            </w:pPr>
            <w:r>
              <w:t>Patisserie Methods and Skills IV</w:t>
            </w:r>
          </w:p>
        </w:tc>
        <w:tc>
          <w:tcPr>
            <w:tcW w:w="1080" w:type="dxa"/>
            <w:tcBorders>
              <w:top w:val="single" w:sz="4" w:space="0" w:color="000000"/>
              <w:left w:val="single" w:sz="4" w:space="0" w:color="000000"/>
              <w:bottom w:val="single" w:sz="4" w:space="0" w:color="000000"/>
              <w:right w:val="single" w:sz="4" w:space="0" w:color="000000"/>
            </w:tcBorders>
            <w:vAlign w:val="center"/>
          </w:tcPr>
          <w:p w:rsidR="00105DEB" w:rsidRDefault="00AA6C86" w:rsidP="00425BB4">
            <w:pPr>
              <w:spacing w:after="0" w:line="256" w:lineRule="auto"/>
              <w:ind w:left="0" w:right="44" w:firstLine="0"/>
              <w:jc w:val="center"/>
            </w:pPr>
            <w:r>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105DEB" w:rsidRDefault="00AA6C86" w:rsidP="00425BB4">
            <w:pPr>
              <w:spacing w:after="0" w:line="256" w:lineRule="auto"/>
              <w:ind w:left="2" w:firstLine="0"/>
              <w:jc w:val="center"/>
            </w:pPr>
            <w:r>
              <w:t>Blended</w:t>
            </w:r>
          </w:p>
        </w:tc>
        <w:tc>
          <w:tcPr>
            <w:tcW w:w="1445" w:type="dxa"/>
            <w:tcBorders>
              <w:top w:val="single" w:sz="4" w:space="0" w:color="000000"/>
              <w:left w:val="single" w:sz="4" w:space="0" w:color="000000"/>
              <w:bottom w:val="single" w:sz="4" w:space="0" w:color="000000"/>
              <w:right w:val="single" w:sz="4" w:space="0" w:color="000000"/>
            </w:tcBorders>
            <w:vAlign w:val="center"/>
          </w:tcPr>
          <w:p w:rsidR="00105DEB" w:rsidRDefault="00AA6C86" w:rsidP="00FA27C1">
            <w:pPr>
              <w:spacing w:after="0" w:line="256" w:lineRule="auto"/>
              <w:ind w:left="0" w:right="41" w:firstLine="0"/>
              <w:jc w:val="left"/>
            </w:pPr>
            <w:proofErr w:type="spellStart"/>
            <w:r>
              <w:t>Laucala</w:t>
            </w:r>
            <w:proofErr w:type="spellEnd"/>
            <w:r>
              <w:t>/Nadi</w:t>
            </w:r>
          </w:p>
        </w:tc>
        <w:tc>
          <w:tcPr>
            <w:tcW w:w="809" w:type="dxa"/>
            <w:tcBorders>
              <w:top w:val="single" w:sz="4" w:space="0" w:color="000000"/>
              <w:left w:val="single" w:sz="4" w:space="0" w:color="000000"/>
              <w:bottom w:val="single" w:sz="4" w:space="0" w:color="000000"/>
              <w:right w:val="single" w:sz="4" w:space="0" w:color="000000"/>
            </w:tcBorders>
            <w:vAlign w:val="center"/>
          </w:tcPr>
          <w:p w:rsidR="00AA6C86" w:rsidRDefault="00881B9E" w:rsidP="00FA27C1">
            <w:pPr>
              <w:spacing w:after="0" w:line="256" w:lineRule="auto"/>
              <w:ind w:left="2" w:firstLine="0"/>
              <w:jc w:val="left"/>
            </w:pPr>
            <w:r>
              <w:t>$1,100</w:t>
            </w:r>
          </w:p>
        </w:tc>
      </w:tr>
      <w:tr w:rsidR="00425BB4" w:rsidTr="00425BB4">
        <w:trPr>
          <w:trHeight w:val="398"/>
        </w:trPr>
        <w:tc>
          <w:tcPr>
            <w:tcW w:w="988" w:type="dxa"/>
            <w:tcBorders>
              <w:top w:val="single" w:sz="4" w:space="0" w:color="000000"/>
              <w:left w:val="single" w:sz="4" w:space="0" w:color="000000"/>
              <w:bottom w:val="single" w:sz="4" w:space="0" w:color="000000"/>
              <w:right w:val="single" w:sz="4" w:space="0" w:color="000000"/>
            </w:tcBorders>
            <w:vAlign w:val="center"/>
          </w:tcPr>
          <w:p w:rsidR="00335CC7" w:rsidRDefault="00335CC7" w:rsidP="00424A70">
            <w:pPr>
              <w:spacing w:after="0" w:line="256" w:lineRule="auto"/>
              <w:ind w:left="0" w:firstLine="0"/>
              <w:jc w:val="left"/>
            </w:pPr>
            <w:r>
              <w:t>CECC43</w:t>
            </w:r>
          </w:p>
        </w:tc>
        <w:tc>
          <w:tcPr>
            <w:tcW w:w="3324" w:type="dxa"/>
            <w:tcBorders>
              <w:top w:val="single" w:sz="4" w:space="0" w:color="000000"/>
              <w:left w:val="single" w:sz="4" w:space="0" w:color="000000"/>
              <w:bottom w:val="single" w:sz="4" w:space="0" w:color="000000"/>
              <w:right w:val="single" w:sz="4" w:space="0" w:color="000000"/>
            </w:tcBorders>
            <w:vAlign w:val="center"/>
          </w:tcPr>
          <w:p w:rsidR="00335CC7" w:rsidRDefault="00335CC7" w:rsidP="00424A70">
            <w:pPr>
              <w:spacing w:after="33" w:line="256" w:lineRule="auto"/>
              <w:ind w:left="4" w:firstLine="0"/>
              <w:jc w:val="left"/>
            </w:pPr>
            <w:r>
              <w:t>Kitchen Menus and Budgets</w:t>
            </w:r>
          </w:p>
        </w:tc>
        <w:tc>
          <w:tcPr>
            <w:tcW w:w="1080" w:type="dxa"/>
            <w:tcBorders>
              <w:top w:val="single" w:sz="4" w:space="0" w:color="000000"/>
              <w:left w:val="single" w:sz="4" w:space="0" w:color="000000"/>
              <w:bottom w:val="single" w:sz="4" w:space="0" w:color="000000"/>
              <w:right w:val="single" w:sz="4" w:space="0" w:color="000000"/>
            </w:tcBorders>
            <w:vAlign w:val="center"/>
          </w:tcPr>
          <w:p w:rsidR="00335CC7" w:rsidRDefault="00335CC7" w:rsidP="00425BB4">
            <w:pPr>
              <w:spacing w:after="0" w:line="256" w:lineRule="auto"/>
              <w:ind w:left="0" w:right="44" w:firstLine="0"/>
              <w:jc w:val="center"/>
            </w:pPr>
            <w:r>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335CC7" w:rsidRDefault="00335CC7" w:rsidP="00425BB4">
            <w:pPr>
              <w:spacing w:after="0" w:line="256" w:lineRule="auto"/>
              <w:ind w:left="2" w:firstLine="0"/>
              <w:jc w:val="center"/>
            </w:pPr>
            <w:r>
              <w:t>Semester 1: Face to Face</w:t>
            </w:r>
          </w:p>
          <w:p w:rsidR="00335CC7" w:rsidRDefault="00335CC7" w:rsidP="00425BB4">
            <w:pPr>
              <w:spacing w:after="0" w:line="256" w:lineRule="auto"/>
              <w:ind w:left="2" w:firstLine="0"/>
              <w:jc w:val="center"/>
            </w:pPr>
            <w:r>
              <w:t>Semester 2: Blended</w:t>
            </w:r>
          </w:p>
          <w:p w:rsidR="00335CC7" w:rsidRDefault="00335CC7" w:rsidP="00425BB4">
            <w:pPr>
              <w:spacing w:after="0" w:line="256" w:lineRule="auto"/>
              <w:ind w:left="2" w:firstLine="0"/>
              <w:jc w:val="center"/>
            </w:pPr>
          </w:p>
        </w:tc>
        <w:tc>
          <w:tcPr>
            <w:tcW w:w="1445" w:type="dxa"/>
            <w:tcBorders>
              <w:top w:val="single" w:sz="4" w:space="0" w:color="000000"/>
              <w:left w:val="single" w:sz="4" w:space="0" w:color="000000"/>
              <w:bottom w:val="single" w:sz="4" w:space="0" w:color="000000"/>
              <w:right w:val="single" w:sz="4" w:space="0" w:color="000000"/>
            </w:tcBorders>
            <w:vAlign w:val="center"/>
          </w:tcPr>
          <w:p w:rsidR="00335CC7" w:rsidRDefault="00335CC7" w:rsidP="00335CC7">
            <w:pPr>
              <w:spacing w:after="0" w:line="256" w:lineRule="auto"/>
              <w:ind w:left="0" w:right="41" w:firstLine="0"/>
              <w:jc w:val="center"/>
            </w:pPr>
            <w:proofErr w:type="spellStart"/>
            <w:r>
              <w:t>Laucala</w:t>
            </w:r>
            <w:proofErr w:type="spellEnd"/>
            <w:r>
              <w:t>/Nadi</w:t>
            </w:r>
          </w:p>
        </w:tc>
        <w:tc>
          <w:tcPr>
            <w:tcW w:w="809" w:type="dxa"/>
            <w:tcBorders>
              <w:top w:val="single" w:sz="4" w:space="0" w:color="000000"/>
              <w:left w:val="single" w:sz="4" w:space="0" w:color="000000"/>
              <w:bottom w:val="single" w:sz="4" w:space="0" w:color="000000"/>
              <w:right w:val="single" w:sz="4" w:space="0" w:color="000000"/>
            </w:tcBorders>
            <w:vAlign w:val="center"/>
          </w:tcPr>
          <w:p w:rsidR="00335CC7" w:rsidRDefault="00335CC7" w:rsidP="00425BB4">
            <w:pPr>
              <w:spacing w:after="0" w:line="256" w:lineRule="auto"/>
              <w:ind w:left="2" w:firstLine="0"/>
              <w:jc w:val="left"/>
            </w:pPr>
            <w:r>
              <w:t>$</w:t>
            </w:r>
            <w:r w:rsidR="00425BB4">
              <w:t>850</w:t>
            </w:r>
          </w:p>
        </w:tc>
      </w:tr>
      <w:tr w:rsidR="00425BB4" w:rsidTr="00425BB4">
        <w:trPr>
          <w:trHeight w:val="398"/>
        </w:trPr>
        <w:tc>
          <w:tcPr>
            <w:tcW w:w="988" w:type="dxa"/>
            <w:tcBorders>
              <w:top w:val="single" w:sz="4" w:space="0" w:color="000000"/>
              <w:left w:val="single" w:sz="4" w:space="0" w:color="000000"/>
              <w:bottom w:val="single" w:sz="4" w:space="0" w:color="000000"/>
              <w:right w:val="single" w:sz="4" w:space="0" w:color="000000"/>
            </w:tcBorders>
            <w:vAlign w:val="center"/>
          </w:tcPr>
          <w:p w:rsidR="00AA6C86" w:rsidRDefault="00C25436" w:rsidP="00424A70">
            <w:pPr>
              <w:spacing w:after="0" w:line="256" w:lineRule="auto"/>
              <w:ind w:left="0" w:firstLine="0"/>
              <w:jc w:val="left"/>
            </w:pPr>
            <w:r>
              <w:t>CECC44</w:t>
            </w:r>
          </w:p>
        </w:tc>
        <w:tc>
          <w:tcPr>
            <w:tcW w:w="3324" w:type="dxa"/>
            <w:tcBorders>
              <w:top w:val="single" w:sz="4" w:space="0" w:color="000000"/>
              <w:left w:val="single" w:sz="4" w:space="0" w:color="000000"/>
              <w:bottom w:val="single" w:sz="4" w:space="0" w:color="000000"/>
              <w:right w:val="single" w:sz="4" w:space="0" w:color="000000"/>
            </w:tcBorders>
            <w:vAlign w:val="center"/>
          </w:tcPr>
          <w:p w:rsidR="00AA6C86" w:rsidRDefault="00C25436" w:rsidP="00424A70">
            <w:pPr>
              <w:spacing w:after="33" w:line="256" w:lineRule="auto"/>
              <w:ind w:left="4" w:firstLine="0"/>
              <w:jc w:val="left"/>
            </w:pPr>
            <w:r>
              <w:t>Kitchen Teams and Leadership</w:t>
            </w:r>
          </w:p>
        </w:tc>
        <w:tc>
          <w:tcPr>
            <w:tcW w:w="1080" w:type="dxa"/>
            <w:tcBorders>
              <w:top w:val="single" w:sz="4" w:space="0" w:color="000000"/>
              <w:left w:val="single" w:sz="4" w:space="0" w:color="000000"/>
              <w:bottom w:val="single" w:sz="4" w:space="0" w:color="000000"/>
              <w:right w:val="single" w:sz="4" w:space="0" w:color="000000"/>
            </w:tcBorders>
            <w:vAlign w:val="center"/>
          </w:tcPr>
          <w:p w:rsidR="00AA6C86" w:rsidRDefault="004C6D25" w:rsidP="00425BB4">
            <w:pPr>
              <w:spacing w:after="0" w:line="256" w:lineRule="auto"/>
              <w:ind w:left="0" w:right="44" w:firstLine="0"/>
              <w:jc w:val="center"/>
            </w:pPr>
            <w:r>
              <w:t xml:space="preserve">1 &amp; </w:t>
            </w:r>
            <w:r w:rsidR="00C25436">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4C6D25" w:rsidRDefault="004C6D25" w:rsidP="00425BB4">
            <w:pPr>
              <w:spacing w:after="0" w:line="256" w:lineRule="auto"/>
              <w:ind w:left="2" w:firstLine="0"/>
              <w:jc w:val="center"/>
            </w:pPr>
            <w:r>
              <w:t>Semester 1: Face to Face</w:t>
            </w:r>
          </w:p>
          <w:p w:rsidR="004C6D25" w:rsidRDefault="004C6D25" w:rsidP="00425BB4">
            <w:pPr>
              <w:spacing w:after="0" w:line="256" w:lineRule="auto"/>
              <w:ind w:left="2" w:firstLine="0"/>
              <w:jc w:val="center"/>
            </w:pPr>
            <w:r>
              <w:t>Semester 2: Blended</w:t>
            </w:r>
          </w:p>
          <w:p w:rsidR="00AA6C86" w:rsidRDefault="00AA6C86" w:rsidP="00425BB4">
            <w:pPr>
              <w:spacing w:after="0" w:line="256" w:lineRule="auto"/>
              <w:ind w:left="2" w:firstLine="0"/>
              <w:jc w:val="center"/>
            </w:pPr>
          </w:p>
        </w:tc>
        <w:tc>
          <w:tcPr>
            <w:tcW w:w="1445" w:type="dxa"/>
            <w:tcBorders>
              <w:top w:val="single" w:sz="4" w:space="0" w:color="000000"/>
              <w:left w:val="single" w:sz="4" w:space="0" w:color="000000"/>
              <w:bottom w:val="single" w:sz="4" w:space="0" w:color="000000"/>
              <w:right w:val="single" w:sz="4" w:space="0" w:color="000000"/>
            </w:tcBorders>
            <w:vAlign w:val="center"/>
          </w:tcPr>
          <w:p w:rsidR="00AA6C86" w:rsidRDefault="00C25436">
            <w:pPr>
              <w:spacing w:after="0" w:line="256" w:lineRule="auto"/>
              <w:ind w:left="0" w:right="41" w:firstLine="0"/>
              <w:jc w:val="center"/>
            </w:pPr>
            <w:proofErr w:type="spellStart"/>
            <w:r>
              <w:t>Laucala</w:t>
            </w:r>
            <w:proofErr w:type="spellEnd"/>
            <w:r>
              <w:t>/Nadi</w:t>
            </w:r>
          </w:p>
        </w:tc>
        <w:tc>
          <w:tcPr>
            <w:tcW w:w="809" w:type="dxa"/>
            <w:tcBorders>
              <w:top w:val="single" w:sz="4" w:space="0" w:color="000000"/>
              <w:left w:val="single" w:sz="4" w:space="0" w:color="000000"/>
              <w:bottom w:val="single" w:sz="4" w:space="0" w:color="000000"/>
              <w:right w:val="single" w:sz="4" w:space="0" w:color="000000"/>
            </w:tcBorders>
            <w:vAlign w:val="center"/>
          </w:tcPr>
          <w:p w:rsidR="00AA6C86" w:rsidRDefault="00425BB4" w:rsidP="00425BB4">
            <w:pPr>
              <w:spacing w:after="0" w:line="256" w:lineRule="auto"/>
              <w:ind w:left="2" w:firstLine="0"/>
              <w:jc w:val="left"/>
            </w:pPr>
            <w:r>
              <w:t>$850</w:t>
            </w:r>
          </w:p>
        </w:tc>
      </w:tr>
    </w:tbl>
    <w:p w:rsidR="00052E6D" w:rsidRPr="00EB5675" w:rsidRDefault="004A0EE5" w:rsidP="00EB5675">
      <w:pPr>
        <w:spacing w:after="0" w:line="259" w:lineRule="auto"/>
        <w:ind w:left="0" w:firstLine="0"/>
        <w:jc w:val="left"/>
      </w:pPr>
      <w:r w:rsidRPr="00412B76">
        <w:t xml:space="preserve">  </w:t>
      </w:r>
      <w:r w:rsidRPr="00C25436">
        <w:rPr>
          <w:b/>
        </w:rPr>
        <w:t xml:space="preserve">ASSESSMENT </w:t>
      </w:r>
    </w:p>
    <w:p w:rsidR="00EB5675" w:rsidRDefault="004A0EE5" w:rsidP="00EB5675">
      <w:pPr>
        <w:pStyle w:val="NoSpacing"/>
      </w:pPr>
      <w:r w:rsidRPr="00412B76">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052E6D" w:rsidRPr="00EB5675" w:rsidRDefault="004A0EE5" w:rsidP="00EB5675">
      <w:pPr>
        <w:pStyle w:val="NoSpacing"/>
        <w:rPr>
          <w:b/>
        </w:rPr>
      </w:pPr>
      <w:r w:rsidRPr="00EB5675">
        <w:rPr>
          <w:b/>
        </w:rPr>
        <w:t xml:space="preserve">RECOGNITION OF PRIOR LEARNING </w:t>
      </w:r>
    </w:p>
    <w:p w:rsidR="009F78D6" w:rsidRDefault="004A0EE5" w:rsidP="009F78D6">
      <w:pPr>
        <w:pStyle w:val="NoSpacing"/>
      </w:pPr>
      <w:r w:rsidRPr="00412B76">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052E6D" w:rsidRPr="00412B76" w:rsidRDefault="004A0EE5" w:rsidP="009F78D6">
      <w:pPr>
        <w:pStyle w:val="NoSpacing"/>
      </w:pPr>
      <w:r w:rsidRPr="009F78D6">
        <w:rPr>
          <w:b/>
        </w:rPr>
        <w:t>CREDIT</w:t>
      </w:r>
      <w:r w:rsidRPr="00412B76">
        <w:t xml:space="preserve"> </w:t>
      </w:r>
      <w:r w:rsidRPr="009F78D6">
        <w:rPr>
          <w:b/>
        </w:rPr>
        <w:t>TRANSFER</w:t>
      </w:r>
      <w:r w:rsidRPr="00412B76">
        <w:t xml:space="preserve"> </w:t>
      </w:r>
    </w:p>
    <w:p w:rsidR="009F78D6" w:rsidRDefault="004A0EE5" w:rsidP="009F78D6">
      <w:pPr>
        <w:pStyle w:val="NoSpacing"/>
      </w:pPr>
      <w:r w:rsidRPr="00412B76">
        <w:t xml:space="preserve">Do you already have a qualification, statements of attainment or academic statements for courses completed at another </w:t>
      </w:r>
      <w:proofErr w:type="spellStart"/>
      <w:r w:rsidRPr="00412B76">
        <w:t>recognised</w:t>
      </w:r>
      <w:proofErr w:type="spellEnd"/>
      <w:r w:rsidRPr="00412B76">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052E6D" w:rsidRPr="009F78D6" w:rsidRDefault="004A0EE5" w:rsidP="009F78D6">
      <w:pPr>
        <w:pStyle w:val="NoSpacing"/>
        <w:rPr>
          <w:b/>
        </w:rPr>
      </w:pPr>
      <w:r w:rsidRPr="009F78D6">
        <w:rPr>
          <w:b/>
        </w:rPr>
        <w:t xml:space="preserve">EXIT POINTS </w:t>
      </w:r>
    </w:p>
    <w:p w:rsidR="009F78D6" w:rsidRDefault="004A0EE5" w:rsidP="009F78D6">
      <w:pPr>
        <w:pStyle w:val="NoSpacing"/>
      </w:pPr>
      <w:r w:rsidRPr="00412B76">
        <w:t xml:space="preserve">You may exit from this qualification and receive a Statement of Attainment for courses you have successfully completed.  </w:t>
      </w:r>
    </w:p>
    <w:p w:rsidR="00052E6D" w:rsidRPr="009F78D6" w:rsidRDefault="004A0EE5" w:rsidP="009F78D6">
      <w:pPr>
        <w:pStyle w:val="NoSpacing"/>
        <w:rPr>
          <w:b/>
        </w:rPr>
      </w:pPr>
      <w:r w:rsidRPr="009F78D6">
        <w:rPr>
          <w:b/>
        </w:rPr>
        <w:t xml:space="preserve">LEARNING RESOURCES &amp; SUPPORT SERVICES </w:t>
      </w:r>
    </w:p>
    <w:p w:rsidR="00052E6D" w:rsidRPr="00412B76" w:rsidRDefault="004A0EE5">
      <w:pPr>
        <w:ind w:left="-4"/>
      </w:pPr>
      <w:r w:rsidRPr="00412B76">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052E6D" w:rsidRPr="000564FC" w:rsidRDefault="004A0EE5" w:rsidP="009F78D6">
      <w:pPr>
        <w:spacing w:after="0" w:line="259" w:lineRule="auto"/>
        <w:ind w:left="0" w:firstLine="0"/>
        <w:jc w:val="left"/>
        <w:rPr>
          <w:b/>
        </w:rPr>
      </w:pPr>
      <w:r w:rsidRPr="00412B76">
        <w:t xml:space="preserve"> </w:t>
      </w:r>
      <w:r w:rsidRPr="000564FC">
        <w:rPr>
          <w:b/>
        </w:rPr>
        <w:t xml:space="preserve">USP’S </w:t>
      </w:r>
      <w:r w:rsidR="000564FC" w:rsidRPr="000564FC">
        <w:rPr>
          <w:b/>
        </w:rPr>
        <w:t>STUDENTS’ RIGHTS OBLIGATIONS</w:t>
      </w:r>
    </w:p>
    <w:p w:rsidR="00052E6D" w:rsidRPr="00412B76" w:rsidRDefault="004A0EE5" w:rsidP="000564FC">
      <w:pPr>
        <w:ind w:left="-4"/>
      </w:pPr>
      <w:r w:rsidRPr="00412B76">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052E6D" w:rsidRPr="00412B76" w:rsidRDefault="004A0EE5">
      <w:pPr>
        <w:spacing w:after="0" w:line="259" w:lineRule="auto"/>
        <w:ind w:left="-4"/>
        <w:jc w:val="left"/>
      </w:pPr>
      <w:r w:rsidRPr="00412B76">
        <w:rPr>
          <w:b/>
        </w:rPr>
        <w:lastRenderedPageBreak/>
        <w:t xml:space="preserve">FOR MORE </w:t>
      </w:r>
      <w:proofErr w:type="gramStart"/>
      <w:r w:rsidRPr="00412B76">
        <w:rPr>
          <w:b/>
        </w:rPr>
        <w:t>INFORMATION</w:t>
      </w:r>
      <w:proofErr w:type="gramEnd"/>
      <w:r w:rsidRPr="00412B76">
        <w:rPr>
          <w:b/>
        </w:rPr>
        <w:t xml:space="preserve"> CONTACT: </w:t>
      </w:r>
    </w:p>
    <w:p w:rsidR="00052E6D" w:rsidRPr="00412B76" w:rsidRDefault="004A0EE5">
      <w:pPr>
        <w:tabs>
          <w:tab w:val="center" w:pos="4512"/>
          <w:tab w:val="center" w:pos="5040"/>
          <w:tab w:val="center" w:pos="5760"/>
        </w:tabs>
        <w:ind w:left="-14" w:firstLine="0"/>
        <w:jc w:val="left"/>
      </w:pPr>
      <w:r w:rsidRPr="00412B76">
        <w:t xml:space="preserve">Customer Service Centre </w:t>
      </w:r>
      <w:r w:rsidRPr="00412B76">
        <w:tab/>
        <w:t xml:space="preserve"> </w:t>
      </w:r>
      <w:r w:rsidRPr="00412B76">
        <w:tab/>
        <w:t xml:space="preserve"> </w:t>
      </w:r>
      <w:r w:rsidRPr="00412B76">
        <w:tab/>
      </w:r>
      <w:r w:rsidRPr="00412B76">
        <w:rPr>
          <w:b/>
        </w:rPr>
        <w:t xml:space="preserve"> </w:t>
      </w:r>
    </w:p>
    <w:p w:rsidR="00307E82" w:rsidRPr="00412B76" w:rsidRDefault="004A0EE5">
      <w:pPr>
        <w:ind w:left="-4" w:right="1949"/>
      </w:pPr>
      <w:r w:rsidRPr="00412B76">
        <w:t xml:space="preserve">Phone: 3231223/3231224/3231870  </w:t>
      </w:r>
      <w:r w:rsidRPr="00412B76">
        <w:tab/>
        <w:t xml:space="preserve"> </w:t>
      </w:r>
      <w:r w:rsidRPr="00412B76">
        <w:tab/>
        <w:t xml:space="preserve"> </w:t>
      </w:r>
      <w:r w:rsidRPr="00412B76">
        <w:tab/>
        <w:t xml:space="preserve"> </w:t>
      </w:r>
      <w:r w:rsidRPr="00412B76">
        <w:tab/>
        <w:t xml:space="preserve"> </w:t>
      </w:r>
      <w:r w:rsidRPr="00412B76">
        <w:tab/>
      </w:r>
    </w:p>
    <w:p w:rsidR="00052E6D" w:rsidRPr="00412B76" w:rsidRDefault="004A0EE5">
      <w:pPr>
        <w:ind w:left="-4" w:right="1949"/>
      </w:pPr>
      <w:r w:rsidRPr="00412B76">
        <w:t xml:space="preserve">Email: </w:t>
      </w:r>
      <w:r w:rsidRPr="00412B76">
        <w:rPr>
          <w:color w:val="0000FF"/>
          <w:u w:val="single" w:color="0000FF"/>
        </w:rPr>
        <w:t>pacifictafe@usp.ac.fj</w:t>
      </w:r>
      <w:r w:rsidRPr="00412B76">
        <w:t xml:space="preserve"> </w:t>
      </w:r>
      <w:r w:rsidRPr="00412B76">
        <w:tab/>
        <w:t xml:space="preserve"> </w:t>
      </w:r>
      <w:r w:rsidRPr="00412B76">
        <w:tab/>
        <w:t xml:space="preserve"> </w:t>
      </w:r>
      <w:r w:rsidRPr="00412B76">
        <w:tab/>
        <w:t xml:space="preserve"> </w:t>
      </w:r>
      <w:r w:rsidRPr="00412B76">
        <w:tab/>
        <w:t xml:space="preserve"> </w:t>
      </w:r>
      <w:r w:rsidRPr="00412B76">
        <w:tab/>
        <w:t xml:space="preserve"> </w:t>
      </w:r>
      <w:r w:rsidRPr="00412B76">
        <w:tab/>
        <w:t xml:space="preserve"> </w:t>
      </w:r>
    </w:p>
    <w:p w:rsidR="00052E6D" w:rsidRPr="00412B76" w:rsidRDefault="004A0EE5" w:rsidP="00B55A53">
      <w:pPr>
        <w:spacing w:after="328" w:line="259" w:lineRule="auto"/>
        <w:ind w:left="1" w:firstLine="0"/>
        <w:jc w:val="left"/>
      </w:pPr>
      <w:r w:rsidRPr="00412B76">
        <w:t xml:space="preserve">Website: </w:t>
      </w:r>
      <w:hyperlink r:id="rId8">
        <w:r w:rsidRPr="00412B76">
          <w:rPr>
            <w:color w:val="0000FF"/>
            <w:u w:val="single" w:color="0000FF"/>
          </w:rPr>
          <w:t>www.usp.ac.fj/pacifictafe</w:t>
        </w:r>
      </w:hyperlink>
      <w:hyperlink r:id="rId9">
        <w:r w:rsidRPr="00412B76">
          <w:rPr>
            <w:b/>
          </w:rPr>
          <w:t xml:space="preserve"> </w:t>
        </w:r>
      </w:hyperlink>
      <w:r w:rsidRPr="00412B76">
        <w:t xml:space="preserve"> </w:t>
      </w:r>
    </w:p>
    <w:sectPr w:rsidR="00052E6D" w:rsidRPr="00412B76" w:rsidSect="00C25436">
      <w:footerReference w:type="default" r:id="rId10"/>
      <w:pgSz w:w="11906" w:h="16838"/>
      <w:pgMar w:top="403" w:right="1437" w:bottom="540"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2E" w:rsidRDefault="00B0222E" w:rsidP="00F5069B">
      <w:pPr>
        <w:spacing w:after="0" w:line="240" w:lineRule="auto"/>
      </w:pPr>
      <w:r>
        <w:separator/>
      </w:r>
    </w:p>
  </w:endnote>
  <w:endnote w:type="continuationSeparator" w:id="0">
    <w:p w:rsidR="00B0222E" w:rsidRDefault="00B0222E" w:rsidP="00F5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156307"/>
      <w:docPartObj>
        <w:docPartGallery w:val="Page Numbers (Bottom of Page)"/>
        <w:docPartUnique/>
      </w:docPartObj>
    </w:sdtPr>
    <w:sdtEndPr>
      <w:rPr>
        <w:noProof/>
      </w:rPr>
    </w:sdtEndPr>
    <w:sdtContent>
      <w:p w:rsidR="00F5069B" w:rsidRDefault="00F5069B">
        <w:pPr>
          <w:pStyle w:val="Footer"/>
          <w:jc w:val="center"/>
        </w:pPr>
        <w:r>
          <w:fldChar w:fldCharType="begin"/>
        </w:r>
        <w:r>
          <w:instrText xml:space="preserve"> PAGE   \* MERGEFORMAT </w:instrText>
        </w:r>
        <w:r>
          <w:fldChar w:fldCharType="separate"/>
        </w:r>
        <w:r w:rsidR="001020D6">
          <w:rPr>
            <w:noProof/>
          </w:rPr>
          <w:t>3</w:t>
        </w:r>
        <w:r>
          <w:rPr>
            <w:noProof/>
          </w:rPr>
          <w:fldChar w:fldCharType="end"/>
        </w:r>
      </w:p>
    </w:sdtContent>
  </w:sdt>
  <w:p w:rsidR="00F5069B" w:rsidRDefault="00F5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2E" w:rsidRDefault="00B0222E" w:rsidP="00F5069B">
      <w:pPr>
        <w:spacing w:after="0" w:line="240" w:lineRule="auto"/>
      </w:pPr>
      <w:r>
        <w:separator/>
      </w:r>
    </w:p>
  </w:footnote>
  <w:footnote w:type="continuationSeparator" w:id="0">
    <w:p w:rsidR="00B0222E" w:rsidRDefault="00B0222E" w:rsidP="00F50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5F5F"/>
    <w:multiLevelType w:val="hybridMultilevel"/>
    <w:tmpl w:val="1E6C7E9A"/>
    <w:lvl w:ilvl="0" w:tplc="5C5A6E9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6E0E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B0E4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70AA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3C67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9814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4E84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CC7A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6200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035FBE"/>
    <w:multiLevelType w:val="hybridMultilevel"/>
    <w:tmpl w:val="24145F5C"/>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81007DB"/>
    <w:multiLevelType w:val="hybridMultilevel"/>
    <w:tmpl w:val="E31C3DB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50B62DC8"/>
    <w:multiLevelType w:val="hybridMultilevel"/>
    <w:tmpl w:val="1B700E3A"/>
    <w:lvl w:ilvl="0" w:tplc="3F923C1A">
      <w:start w:val="1"/>
      <w:numFmt w:val="bullet"/>
      <w:lvlText w:val=""/>
      <w:lvlJc w:val="left"/>
      <w:pPr>
        <w:ind w:left="706" w:hanging="360"/>
      </w:pPr>
      <w:rPr>
        <w:rFonts w:ascii="Symbol" w:hAnsi="Symbol" w:hint="default"/>
        <w:sz w:val="14"/>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648B77C5"/>
    <w:multiLevelType w:val="hybridMultilevel"/>
    <w:tmpl w:val="24145F5C"/>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6BF513E"/>
    <w:multiLevelType w:val="hybridMultilevel"/>
    <w:tmpl w:val="02C8E9A2"/>
    <w:lvl w:ilvl="0" w:tplc="98080272">
      <w:start w:val="1"/>
      <w:numFmt w:val="lowerRoman"/>
      <w:lvlText w:val="(%1)"/>
      <w:lvlJc w:val="left"/>
      <w:pPr>
        <w:ind w:left="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A476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888B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08A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2EF1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C0AF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14B2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3061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0C27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6D"/>
    <w:rsid w:val="00041AD0"/>
    <w:rsid w:val="00052E6D"/>
    <w:rsid w:val="000564FC"/>
    <w:rsid w:val="00091701"/>
    <w:rsid w:val="001020D6"/>
    <w:rsid w:val="00105277"/>
    <w:rsid w:val="00105DEB"/>
    <w:rsid w:val="001224FA"/>
    <w:rsid w:val="00126AFA"/>
    <w:rsid w:val="00150954"/>
    <w:rsid w:val="001516A7"/>
    <w:rsid w:val="001A6305"/>
    <w:rsid w:val="001F0711"/>
    <w:rsid w:val="00202306"/>
    <w:rsid w:val="002066BE"/>
    <w:rsid w:val="00257AFF"/>
    <w:rsid w:val="00285A8B"/>
    <w:rsid w:val="00307E82"/>
    <w:rsid w:val="00320839"/>
    <w:rsid w:val="00335CC7"/>
    <w:rsid w:val="00355F1A"/>
    <w:rsid w:val="00377EF5"/>
    <w:rsid w:val="00412B76"/>
    <w:rsid w:val="00424A70"/>
    <w:rsid w:val="00424E5F"/>
    <w:rsid w:val="00425BB4"/>
    <w:rsid w:val="00447BC6"/>
    <w:rsid w:val="004905E6"/>
    <w:rsid w:val="004A0EE5"/>
    <w:rsid w:val="004B5CC2"/>
    <w:rsid w:val="004C27E5"/>
    <w:rsid w:val="004C6D25"/>
    <w:rsid w:val="004C7717"/>
    <w:rsid w:val="005600E0"/>
    <w:rsid w:val="00576DA7"/>
    <w:rsid w:val="005A544B"/>
    <w:rsid w:val="00612CED"/>
    <w:rsid w:val="00615606"/>
    <w:rsid w:val="00620CD3"/>
    <w:rsid w:val="00652FF5"/>
    <w:rsid w:val="00666BF9"/>
    <w:rsid w:val="00667C3F"/>
    <w:rsid w:val="006714EB"/>
    <w:rsid w:val="00675F24"/>
    <w:rsid w:val="006D587C"/>
    <w:rsid w:val="006F1C7B"/>
    <w:rsid w:val="0070508D"/>
    <w:rsid w:val="00710F6F"/>
    <w:rsid w:val="007439B3"/>
    <w:rsid w:val="00771C96"/>
    <w:rsid w:val="00777492"/>
    <w:rsid w:val="00822F69"/>
    <w:rsid w:val="00834EEE"/>
    <w:rsid w:val="00837BEE"/>
    <w:rsid w:val="00881B9E"/>
    <w:rsid w:val="00884057"/>
    <w:rsid w:val="008A3771"/>
    <w:rsid w:val="008B0AC4"/>
    <w:rsid w:val="008F7749"/>
    <w:rsid w:val="0097075D"/>
    <w:rsid w:val="009A31E7"/>
    <w:rsid w:val="009A7046"/>
    <w:rsid w:val="009B654E"/>
    <w:rsid w:val="009F78D6"/>
    <w:rsid w:val="00A26587"/>
    <w:rsid w:val="00A41584"/>
    <w:rsid w:val="00AA6C86"/>
    <w:rsid w:val="00AC7FC6"/>
    <w:rsid w:val="00B0222E"/>
    <w:rsid w:val="00B55A53"/>
    <w:rsid w:val="00B663E1"/>
    <w:rsid w:val="00BA3503"/>
    <w:rsid w:val="00BC19BB"/>
    <w:rsid w:val="00C25436"/>
    <w:rsid w:val="00C4002F"/>
    <w:rsid w:val="00C42FA7"/>
    <w:rsid w:val="00C648D1"/>
    <w:rsid w:val="00C92C45"/>
    <w:rsid w:val="00C92C99"/>
    <w:rsid w:val="00C959B3"/>
    <w:rsid w:val="00D01409"/>
    <w:rsid w:val="00D23E0E"/>
    <w:rsid w:val="00D2763B"/>
    <w:rsid w:val="00D417FD"/>
    <w:rsid w:val="00D4307E"/>
    <w:rsid w:val="00D74E1E"/>
    <w:rsid w:val="00DB4520"/>
    <w:rsid w:val="00DC70C9"/>
    <w:rsid w:val="00DD7E1D"/>
    <w:rsid w:val="00E13814"/>
    <w:rsid w:val="00EB5675"/>
    <w:rsid w:val="00EC408F"/>
    <w:rsid w:val="00F16DD4"/>
    <w:rsid w:val="00F42F9D"/>
    <w:rsid w:val="00F439E2"/>
    <w:rsid w:val="00F476CE"/>
    <w:rsid w:val="00F5069B"/>
    <w:rsid w:val="00F644F9"/>
    <w:rsid w:val="00F82A50"/>
    <w:rsid w:val="00F8648F"/>
    <w:rsid w:val="00FA27C1"/>
    <w:rsid w:val="00FE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F2F6-D7F8-49BD-AC6B-5DDE44DB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07E82"/>
    <w:pPr>
      <w:ind w:left="720"/>
      <w:contextualSpacing/>
    </w:pPr>
  </w:style>
  <w:style w:type="paragraph" w:styleId="Header">
    <w:name w:val="header"/>
    <w:basedOn w:val="Normal"/>
    <w:link w:val="HeaderChar"/>
    <w:uiPriority w:val="99"/>
    <w:unhideWhenUsed/>
    <w:rsid w:val="00F50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9B"/>
    <w:rPr>
      <w:rFonts w:ascii="Calibri" w:eastAsia="Calibri" w:hAnsi="Calibri" w:cs="Calibri"/>
      <w:color w:val="000000"/>
    </w:rPr>
  </w:style>
  <w:style w:type="paragraph" w:styleId="Footer">
    <w:name w:val="footer"/>
    <w:basedOn w:val="Normal"/>
    <w:link w:val="FooterChar"/>
    <w:uiPriority w:val="99"/>
    <w:unhideWhenUsed/>
    <w:rsid w:val="00F50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9B"/>
    <w:rPr>
      <w:rFonts w:ascii="Calibri" w:eastAsia="Calibri" w:hAnsi="Calibri" w:cs="Calibri"/>
      <w:color w:val="000000"/>
    </w:rPr>
  </w:style>
  <w:style w:type="paragraph" w:styleId="BalloonText">
    <w:name w:val="Balloon Text"/>
    <w:basedOn w:val="Normal"/>
    <w:link w:val="BalloonTextChar"/>
    <w:uiPriority w:val="99"/>
    <w:semiHidden/>
    <w:unhideWhenUsed/>
    <w:rsid w:val="008A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71"/>
    <w:rPr>
      <w:rFonts w:ascii="Segoe UI" w:eastAsia="Calibri" w:hAnsi="Segoe UI" w:cs="Segoe UI"/>
      <w:color w:val="000000"/>
      <w:sz w:val="18"/>
      <w:szCs w:val="18"/>
    </w:rPr>
  </w:style>
  <w:style w:type="paragraph" w:styleId="NoSpacing">
    <w:name w:val="No Spacing"/>
    <w:uiPriority w:val="1"/>
    <w:qFormat/>
    <w:rsid w:val="00EB5675"/>
    <w:pPr>
      <w:spacing w:after="0" w:line="240" w:lineRule="auto"/>
      <w:ind w:left="11"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813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p.ac.fj/pacifict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3</cp:revision>
  <dcterms:created xsi:type="dcterms:W3CDTF">2021-01-18T22:53:00Z</dcterms:created>
  <dcterms:modified xsi:type="dcterms:W3CDTF">2021-05-11T00:20:00Z</dcterms:modified>
</cp:coreProperties>
</file>